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88C4">
    <v:background id="_x0000_s1025" o:bwmode="white" fillcolor="#8488c4" o:targetscreensize="1024,768">
      <v:fill color2="#96ab94" colors="0 #8488c4;34734f #d4deff;54395f #d4deff;1 #96ab94" method="none" focus="100%" type="gradient"/>
    </v:background>
  </w:background>
  <w:body>
    <w:p w:rsidR="000354B0" w:rsidRPr="00FB5134" w:rsidRDefault="00FB5134" w:rsidP="001A7CBA">
      <w:pPr>
        <w:pStyle w:val="a3"/>
        <w:ind w:right="-18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5134">
        <w:rPr>
          <w:rFonts w:ascii="Times New Roman" w:hAnsi="Times New Roman"/>
          <w:bCs w:val="0"/>
          <w:color w:val="632423"/>
          <w:sz w:val="24"/>
          <w:szCs w:val="24"/>
        </w:rPr>
        <w:t>ОНД по Белокатайскому, Кигинскому</w:t>
      </w:r>
      <w:r w:rsidR="001D73B9">
        <w:rPr>
          <w:rFonts w:ascii="Times New Roman" w:hAnsi="Times New Roman"/>
          <w:bCs w:val="0"/>
          <w:color w:val="632423"/>
          <w:sz w:val="24"/>
          <w:szCs w:val="24"/>
        </w:rPr>
        <w:t xml:space="preserve">, </w:t>
      </w:r>
      <w:r w:rsidRPr="00FB5134">
        <w:rPr>
          <w:rFonts w:ascii="Times New Roman" w:hAnsi="Times New Roman"/>
          <w:bCs w:val="0"/>
          <w:color w:val="632423"/>
          <w:sz w:val="24"/>
          <w:szCs w:val="24"/>
        </w:rPr>
        <w:t xml:space="preserve">Салаватскому районам </w:t>
      </w:r>
      <w:r w:rsidR="001D73B9">
        <w:rPr>
          <w:rFonts w:ascii="Times New Roman" w:hAnsi="Times New Roman"/>
          <w:bCs w:val="0"/>
          <w:color w:val="632423"/>
          <w:sz w:val="24"/>
          <w:szCs w:val="24"/>
        </w:rPr>
        <w:t xml:space="preserve">УНДиПР </w:t>
      </w:r>
      <w:r w:rsidRPr="00FB5134">
        <w:rPr>
          <w:rFonts w:ascii="Times New Roman" w:hAnsi="Times New Roman"/>
          <w:bCs w:val="0"/>
          <w:color w:val="632423"/>
          <w:sz w:val="24"/>
          <w:szCs w:val="24"/>
        </w:rPr>
        <w:t>ГУ МЧС России по РБ</w:t>
      </w:r>
    </w:p>
    <w:p w:rsidR="000354B0" w:rsidRDefault="001D73B9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adj=",10800" fillcolor="#369" stroked="f">
            <v:shadow on="t" color="#b2b2b2" opacity="52429f" offset="3pt"/>
            <v:textpath style="font-family:&quot;Times New Roman&quot;;v-text-kern:t" trim="t" fitpath="t" string="Опасность обморожения&#10;"/>
          </v:shape>
        </w:pict>
      </w:r>
    </w:p>
    <w:p w:rsidR="000354B0" w:rsidRPr="00DD07DC" w:rsidRDefault="000354B0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0354B0" w:rsidRPr="001379C6" w:rsidRDefault="000354B0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0354B0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354B0" w:rsidRPr="003D7563" w:rsidRDefault="001D73B9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lastRenderedPageBreak/>
        <w:pict>
          <v:roundrect id="_x0000_s1026" style="position:absolute;left:0;text-align:left;margin-left:-8.65pt;margin-top:.3pt;width:267.8pt;height:106.6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0354B0" w:rsidRPr="00DD07DC" w:rsidRDefault="000354B0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="005652DA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="00C65D8E">
                    <w:rPr>
                      <w:rFonts w:ascii="Comic Sans MS" w:hAnsi="Comic Sans MS" w:cs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225" cy="219075"/>
                        <wp:effectExtent l="0" t="0" r="9525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="005652DA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="00C65D8E">
                    <w:rPr>
                      <w:rFonts w:ascii="Comic Sans MS" w:hAnsi="Comic Sans MS" w:cs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225" cy="219075"/>
                        <wp:effectExtent l="0" t="0" r="9525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2DA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1A7CBA" w:rsidRDefault="00C65D8E" w:rsidP="00504F3B">
      <w:pPr>
        <w:spacing w:line="240" w:lineRule="auto"/>
        <w:ind w:left="142"/>
        <w:jc w:val="both"/>
        <w:rPr>
          <w:rFonts w:ascii="Comic Sans MS" w:hAnsi="Comic Sans MS" w:cs="Cambria"/>
          <w:b/>
          <w:bCs/>
          <w:color w:val="3366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339090</wp:posOffset>
            </wp:positionV>
            <wp:extent cx="6143625" cy="1742440"/>
            <wp:effectExtent l="19050" t="0" r="9525" b="0"/>
            <wp:wrapTight wrapText="bothSides">
              <wp:wrapPolygon edited="0">
                <wp:start x="-67" y="0"/>
                <wp:lineTo x="-67" y="21254"/>
                <wp:lineTo x="21633" y="21254"/>
                <wp:lineTo x="21633" y="0"/>
                <wp:lineTo x="-67" y="0"/>
              </wp:wrapPolygon>
            </wp:wrapTight>
            <wp:docPr id="12" name="Рисунок 12" descr="http://www.farsipharm.com.ua/upload/news/150/f82eaa09897502b7beeb61bd1e603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rsipharm.com.ua/upload/news/150/f82eaa09897502b7beeb61bd1e6039f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b="3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4B0" w:rsidRPr="001A7CBA" w:rsidRDefault="001D73B9" w:rsidP="00D04A25">
      <w:pPr>
        <w:spacing w:line="240" w:lineRule="auto"/>
        <w:ind w:left="142"/>
        <w:jc w:val="center"/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sectPr w:rsidR="000354B0" w:rsidRPr="001A7CBA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  <w:r>
        <w:rPr>
          <w:rFonts w:ascii="Comic Sans MS" w:hAnsi="Comic Sans MS" w:cs="Cambria"/>
          <w:b/>
          <w:bCs/>
          <w:noProof/>
          <w:color w:val="000000" w:themeColor="text1"/>
          <w:sz w:val="24"/>
          <w:szCs w:val="24"/>
        </w:rPr>
        <w:lastRenderedPageBreak/>
        <w:pict>
          <v:roundrect id="_x0000_s1033" style="position:absolute;left:0;text-align:left;margin-left:.7pt;margin-top:.3pt;width:256.3pt;height:106.6pt;z-index:-251659777" arcsize="10923f" fillcolor="#daeef3 [664]" strokecolor="#92cddc [1944]">
            <v:fill color2="fill lighten(51)" angle="-135" focusposition=".5,.5" focussize="" method="linear sigma" focus="100%" type="gradient"/>
          </v:roundrect>
        </w:pict>
      </w:r>
      <w:r w:rsidR="000354B0" w:rsidRPr="001A7CBA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При длительном пребывании вне помещения, особенно при высокой влажности и сильном ветре, обморожение можно получить осенью и весной при</w:t>
      </w:r>
      <w:r w:rsidR="00D04A25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 xml:space="preserve"> температуре воздуха </w:t>
      </w:r>
      <w:r w:rsidR="001A7CBA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выше н</w:t>
      </w:r>
      <w:r w:rsidR="00D04A25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уля</w:t>
      </w:r>
    </w:p>
    <w:p w:rsidR="000354B0" w:rsidRPr="001A7CBA" w:rsidRDefault="000354B0" w:rsidP="001A7CBA">
      <w:pPr>
        <w:tabs>
          <w:tab w:val="left" w:pos="5103"/>
          <w:tab w:val="left" w:pos="5387"/>
          <w:tab w:val="left" w:pos="5529"/>
          <w:tab w:val="left" w:pos="10205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 w:rsidR="00504F3B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1 степени -  пораженный участок кожи бледный, после согревания покрасневший, развивается отек;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2 степени – первые признаки совпадают с признаками обморожения 1 степени, однако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в первые дни образуются пузыри, наполненные прозрачным содержимым;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0354B0" w:rsidRPr="000B609B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4 степени – омертвевают все мягкие ткани, нередко поражаются кости и суставы. Поврежденный участок резко синюшный,</w:t>
      </w:r>
      <w:r w:rsidRPr="00D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>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54B0" w:rsidRPr="0041701C" w:rsidRDefault="000354B0" w:rsidP="001A7CBA">
      <w:pPr>
        <w:pStyle w:val="a8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Ваши действия</w:t>
      </w:r>
      <w:r w:rsidR="007C31B4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Уберите пострадавшего с холода;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Закройте сухой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термоизолирующей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повязкой для уменьшения скорости отогревания;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Согревайте только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неотмороженные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участки тела;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обильное тёплое и сладкое питьё;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Дайте пострадавшему </w:t>
      </w:r>
      <w:r w:rsidR="002A0F8B">
        <w:rPr>
          <w:rFonts w:ascii="Times New Roman" w:hAnsi="Times New Roman" w:cs="Times New Roman"/>
          <w:b/>
          <w:bCs/>
          <w:sz w:val="28"/>
          <w:szCs w:val="28"/>
        </w:rPr>
        <w:t xml:space="preserve">обезболивающую </w:t>
      </w:r>
      <w:r>
        <w:rPr>
          <w:rFonts w:ascii="Times New Roman" w:hAnsi="Times New Roman" w:cs="Times New Roman"/>
          <w:b/>
          <w:bCs/>
          <w:sz w:val="28"/>
          <w:szCs w:val="28"/>
        </w:rPr>
        <w:t>таблетку;</w:t>
      </w:r>
    </w:p>
    <w:p w:rsidR="001A7CBA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Вызовите «Скорую помощь» или отвезите пострадавшего в больницу, где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ему будет оказана квалифицированная помощь, от своевременности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которой во многом зависит исход выздоровления.</w:t>
      </w:r>
    </w:p>
    <w:p w:rsidR="001A7CBA" w:rsidRDefault="001A7CBA" w:rsidP="001A7CBA">
      <w:pPr>
        <w:tabs>
          <w:tab w:val="left" w:pos="2835"/>
        </w:tabs>
        <w:spacing w:after="0" w:line="240" w:lineRule="auto"/>
      </w:pPr>
      <w:r>
        <w:tab/>
      </w:r>
    </w:p>
    <w:p w:rsidR="000354B0" w:rsidRPr="001A7CBA" w:rsidRDefault="001A7CBA" w:rsidP="001A7CBA">
      <w:pPr>
        <w:tabs>
          <w:tab w:val="left" w:pos="2835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A7CBA">
        <w:rPr>
          <w:b/>
          <w:color w:val="FF0000"/>
          <w:sz w:val="28"/>
          <w:szCs w:val="28"/>
        </w:rPr>
        <w:t>Единый телефон службы спасения 112</w:t>
      </w:r>
    </w:p>
    <w:sectPr w:rsidR="000354B0" w:rsidRPr="001A7CBA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140DC"/>
    <w:rsid w:val="000354B0"/>
    <w:rsid w:val="00053DAE"/>
    <w:rsid w:val="00077200"/>
    <w:rsid w:val="000901FB"/>
    <w:rsid w:val="000B609B"/>
    <w:rsid w:val="000E32EA"/>
    <w:rsid w:val="00121F6B"/>
    <w:rsid w:val="001379C6"/>
    <w:rsid w:val="00164624"/>
    <w:rsid w:val="00165596"/>
    <w:rsid w:val="001A4383"/>
    <w:rsid w:val="001A7CBA"/>
    <w:rsid w:val="001D73B9"/>
    <w:rsid w:val="001E3CC3"/>
    <w:rsid w:val="001F0E79"/>
    <w:rsid w:val="002A0F8B"/>
    <w:rsid w:val="002B3BA3"/>
    <w:rsid w:val="002F7BE0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553926"/>
    <w:rsid w:val="005652DA"/>
    <w:rsid w:val="00707A02"/>
    <w:rsid w:val="007C31B4"/>
    <w:rsid w:val="008533AE"/>
    <w:rsid w:val="00863E70"/>
    <w:rsid w:val="008655FF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44DBE"/>
    <w:rsid w:val="00B7757C"/>
    <w:rsid w:val="00BB0B46"/>
    <w:rsid w:val="00C65D8E"/>
    <w:rsid w:val="00C83724"/>
    <w:rsid w:val="00CF2F37"/>
    <w:rsid w:val="00D04A25"/>
    <w:rsid w:val="00D46176"/>
    <w:rsid w:val="00D5125B"/>
    <w:rsid w:val="00D57679"/>
    <w:rsid w:val="00D6024D"/>
    <w:rsid w:val="00D85980"/>
    <w:rsid w:val="00DD07DC"/>
    <w:rsid w:val="00E67375"/>
    <w:rsid w:val="00EA0B33"/>
    <w:rsid w:val="00EA4028"/>
    <w:rsid w:val="00F140DC"/>
    <w:rsid w:val="00F374C5"/>
    <w:rsid w:val="00F52017"/>
    <w:rsid w:val="00F6260E"/>
    <w:rsid w:val="00F81DEE"/>
    <w:rsid w:val="00FB5134"/>
    <w:rsid w:val="00FE380B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7E8DAFD3-0F9C-4DC9-AA76-7835DA2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rsipharm.com.ua/upload/news/150/f82eaa09897502b7beeb61bd1e6039f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6727-F3C4-439F-885C-C5F8EE80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Управление по ЧС при Правительстве РБ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Марат</cp:lastModifiedBy>
  <cp:revision>9</cp:revision>
  <cp:lastPrinted>2015-11-13T10:32:00Z</cp:lastPrinted>
  <dcterms:created xsi:type="dcterms:W3CDTF">2015-11-13T04:41:00Z</dcterms:created>
  <dcterms:modified xsi:type="dcterms:W3CDTF">2015-11-18T15:07:00Z</dcterms:modified>
</cp:coreProperties>
</file>