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DD5BD5" w:rsidTr="00DD5BD5">
        <w:trPr>
          <w:trHeight w:val="1085"/>
          <w:jc w:val="center"/>
        </w:trPr>
        <w:tc>
          <w:tcPr>
            <w:tcW w:w="4392" w:type="dxa"/>
          </w:tcPr>
          <w:p w:rsidR="00DD5BD5" w:rsidRDefault="00DD5BD5" w:rsidP="00DD5BD5">
            <w:pPr>
              <w:spacing w:after="0" w:line="240" w:lineRule="auto"/>
              <w:jc w:val="center"/>
              <w:rPr>
                <w:rFonts w:ascii="BTTimesNR" w:eastAsia="Times New Roman" w:hAnsi="BTTimesNR" w:cs="Times New Roman"/>
                <w:sz w:val="20"/>
                <w:szCs w:val="20"/>
              </w:rPr>
            </w:pPr>
            <w:proofErr w:type="spellStart"/>
            <w:r>
              <w:rPr>
                <w:rFonts w:ascii="BTTimesNR" w:hAnsi="BTTimesNR"/>
                <w:sz w:val="20"/>
              </w:rPr>
              <w:t>Баш</w:t>
            </w:r>
            <w:proofErr w:type="gramStart"/>
            <w:r>
              <w:rPr>
                <w:rFonts w:ascii="BTTimesNR" w:hAnsi="BTTimesNR"/>
                <w:sz w:val="20"/>
              </w:rPr>
              <w:t>k</w:t>
            </w:r>
            <w:proofErr w:type="gramEnd"/>
            <w:r>
              <w:rPr>
                <w:rFonts w:ascii="BTTimesNR" w:hAnsi="BTTimesNR"/>
                <w:sz w:val="20"/>
              </w:rPr>
              <w:t>ортостан</w:t>
            </w:r>
            <w:proofErr w:type="spellEnd"/>
            <w:r w:rsidR="0047196B">
              <w:rPr>
                <w:rFonts w:ascii="BTTimesNR" w:hAnsi="BTTimesNR"/>
                <w:sz w:val="20"/>
              </w:rPr>
              <w:t xml:space="preserve"> </w:t>
            </w:r>
            <w:proofErr w:type="spellStart"/>
            <w:r>
              <w:rPr>
                <w:rFonts w:ascii="BTTimesNR" w:hAnsi="BTTimesNR"/>
                <w:sz w:val="20"/>
              </w:rPr>
              <w:t>Республикаhы</w:t>
            </w:r>
            <w:proofErr w:type="spellEnd"/>
          </w:p>
          <w:p w:rsidR="00DD5BD5" w:rsidRDefault="00DD5BD5" w:rsidP="00DD5BD5">
            <w:pPr>
              <w:spacing w:after="0" w:line="240" w:lineRule="auto"/>
              <w:jc w:val="center"/>
              <w:rPr>
                <w:rFonts w:ascii="BTTimesNR" w:hAnsi="BTTimesNR"/>
                <w:sz w:val="20"/>
              </w:rPr>
            </w:pPr>
            <w:proofErr w:type="spellStart"/>
            <w:r>
              <w:rPr>
                <w:rFonts w:ascii="BTTimesNR" w:hAnsi="BTTimesNR"/>
                <w:sz w:val="20"/>
              </w:rPr>
              <w:t>Салауат</w:t>
            </w:r>
            <w:proofErr w:type="spellEnd"/>
            <w:r>
              <w:rPr>
                <w:rFonts w:ascii="BTTimesNR" w:hAnsi="BTTimesNR"/>
                <w:sz w:val="20"/>
              </w:rPr>
              <w:t xml:space="preserve"> районы</w:t>
            </w:r>
          </w:p>
          <w:p w:rsidR="00DD5BD5" w:rsidRDefault="0047196B" w:rsidP="00DD5BD5">
            <w:pPr>
              <w:spacing w:after="0" w:line="240" w:lineRule="auto"/>
              <w:jc w:val="center"/>
              <w:rPr>
                <w:rFonts w:ascii="BTTimesNR" w:hAnsi="BTTimesNR"/>
                <w:sz w:val="20"/>
              </w:rPr>
            </w:pPr>
            <w:proofErr w:type="spellStart"/>
            <w:r>
              <w:rPr>
                <w:rFonts w:ascii="BTTimesNR" w:hAnsi="BTTimesNR"/>
                <w:sz w:val="20"/>
              </w:rPr>
              <w:t>м</w:t>
            </w:r>
            <w:r w:rsidR="00DD5BD5">
              <w:rPr>
                <w:rFonts w:ascii="BTTimesNR" w:hAnsi="BTTimesNR"/>
                <w:sz w:val="20"/>
              </w:rPr>
              <w:t>униципаль</w:t>
            </w:r>
            <w:proofErr w:type="spellEnd"/>
            <w:r>
              <w:rPr>
                <w:rFonts w:ascii="BTTimesNR" w:hAnsi="BTTimesNR"/>
                <w:sz w:val="20"/>
              </w:rPr>
              <w:t xml:space="preserve"> </w:t>
            </w:r>
            <w:proofErr w:type="spellStart"/>
            <w:r w:rsidR="00DD5BD5">
              <w:rPr>
                <w:rFonts w:ascii="BTTimesNR" w:hAnsi="BTTimesNR"/>
                <w:sz w:val="20"/>
              </w:rPr>
              <w:t>районыныњ</w:t>
            </w:r>
            <w:proofErr w:type="spellEnd"/>
          </w:p>
          <w:p w:rsidR="00DD5BD5" w:rsidRDefault="00DD5BD5" w:rsidP="00DD5BD5">
            <w:pPr>
              <w:spacing w:after="0" w:line="240" w:lineRule="auto"/>
              <w:jc w:val="center"/>
              <w:rPr>
                <w:rFonts w:ascii="BTTimesNR" w:hAnsi="BTTimesNR"/>
                <w:sz w:val="20"/>
              </w:rPr>
            </w:pPr>
            <w:proofErr w:type="spellStart"/>
            <w:r>
              <w:rPr>
                <w:rFonts w:ascii="BTTimesNR" w:hAnsi="BTTimesNR" w:cs="Arial"/>
                <w:sz w:val="20"/>
              </w:rPr>
              <w:t>Ар</w:t>
            </w:r>
            <w:proofErr w:type="gramStart"/>
            <w:r>
              <w:rPr>
                <w:rFonts w:ascii="BTTimesNR" w:hAnsi="BTTimesNR"/>
                <w:sz w:val="20"/>
              </w:rPr>
              <w:t>k</w:t>
            </w:r>
            <w:proofErr w:type="gramEnd"/>
            <w:r>
              <w:rPr>
                <w:rFonts w:ascii="BTTimesNR" w:hAnsi="BTTimesNR" w:cs="Arial"/>
                <w:sz w:val="20"/>
              </w:rPr>
              <w:t>ауыл</w:t>
            </w:r>
            <w:proofErr w:type="spellEnd"/>
            <w:r w:rsidR="0047196B">
              <w:rPr>
                <w:rFonts w:ascii="BTTimesNR" w:hAnsi="BTTimesNR" w:cs="Arial"/>
                <w:sz w:val="20"/>
              </w:rPr>
              <w:t xml:space="preserve"> </w:t>
            </w:r>
            <w:proofErr w:type="spellStart"/>
            <w:r>
              <w:rPr>
                <w:rFonts w:ascii="BTTimesNR" w:hAnsi="BTTimesNR"/>
                <w:sz w:val="20"/>
              </w:rPr>
              <w:t>ауыл</w:t>
            </w:r>
            <w:proofErr w:type="spellEnd"/>
            <w:r>
              <w:rPr>
                <w:rFonts w:ascii="BTTimesNR" w:hAnsi="BTTimesNR"/>
                <w:sz w:val="20"/>
              </w:rPr>
              <w:t xml:space="preserve"> советы</w:t>
            </w:r>
          </w:p>
          <w:p w:rsidR="00DD5BD5" w:rsidRDefault="00DD5BD5" w:rsidP="00DD5BD5">
            <w:pPr>
              <w:spacing w:after="0" w:line="240" w:lineRule="auto"/>
              <w:jc w:val="center"/>
              <w:rPr>
                <w:rFonts w:ascii="BTTimesNR" w:hAnsi="BTTimesNR"/>
                <w:sz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5BD5" w:rsidRDefault="00DD5BD5" w:rsidP="00DD5BD5">
            <w:pPr>
              <w:spacing w:after="0" w:line="240" w:lineRule="auto"/>
              <w:jc w:val="center"/>
              <w:rPr>
                <w:rFonts w:ascii="BTTimesNR" w:eastAsia="Times New Roman" w:hAnsi="BTTimesNR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3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D5BD5" w:rsidRDefault="00DD5BD5" w:rsidP="00DD5BD5">
            <w:pPr>
              <w:spacing w:after="0" w:line="240" w:lineRule="auto"/>
              <w:jc w:val="center"/>
              <w:rPr>
                <w:rFonts w:ascii="BTTimesNR" w:hAnsi="BTTimesNR"/>
                <w:color w:val="000000"/>
                <w:sz w:val="20"/>
              </w:rPr>
            </w:pPr>
          </w:p>
        </w:tc>
        <w:tc>
          <w:tcPr>
            <w:tcW w:w="3960" w:type="dxa"/>
            <w:hideMark/>
          </w:tcPr>
          <w:p w:rsidR="00DD5BD5" w:rsidRDefault="00DD5BD5" w:rsidP="00DD5BD5">
            <w:pPr>
              <w:pStyle w:val="2"/>
              <w:spacing w:before="0" w:after="0" w:line="240" w:lineRule="auto"/>
              <w:ind w:firstLine="0"/>
              <w:rPr>
                <w:rFonts w:ascii="BTTimesNR" w:eastAsiaTheme="minorEastAsia" w:hAnsi="BTTimesNR"/>
                <w:b w:val="0"/>
                <w:i w:val="0"/>
                <w:sz w:val="20"/>
                <w:szCs w:val="20"/>
              </w:rPr>
            </w:pPr>
            <w:r>
              <w:rPr>
                <w:rFonts w:ascii="BTTimesNR" w:eastAsiaTheme="minorEastAsia" w:hAnsi="BTTimesNR"/>
                <w:b w:val="0"/>
                <w:i w:val="0"/>
                <w:sz w:val="20"/>
                <w:szCs w:val="20"/>
              </w:rPr>
              <w:t xml:space="preserve">        Республика Башкортостан</w:t>
            </w:r>
          </w:p>
          <w:p w:rsidR="00DD5BD5" w:rsidRDefault="00DD5BD5" w:rsidP="00DD5BD5">
            <w:pPr>
              <w:spacing w:after="0" w:line="240" w:lineRule="auto"/>
              <w:jc w:val="center"/>
              <w:rPr>
                <w:rFonts w:ascii="BTTimesNR" w:eastAsia="Times New Roman" w:hAnsi="BTTimesNR" w:cs="Arial"/>
                <w:sz w:val="20"/>
                <w:szCs w:val="20"/>
              </w:rPr>
            </w:pPr>
            <w:r>
              <w:rPr>
                <w:rFonts w:ascii="BTTimesNR" w:hAnsi="BTTimesNR" w:cs="Arial"/>
                <w:sz w:val="20"/>
              </w:rPr>
              <w:t>Совет сельского поселения</w:t>
            </w:r>
          </w:p>
          <w:p w:rsidR="00DD5BD5" w:rsidRDefault="00DD5BD5" w:rsidP="00DD5BD5">
            <w:pPr>
              <w:spacing w:after="0" w:line="240" w:lineRule="auto"/>
              <w:jc w:val="center"/>
              <w:rPr>
                <w:rFonts w:ascii="BTTimesNR" w:hAnsi="BTTimesNR" w:cs="Arial"/>
                <w:sz w:val="20"/>
              </w:rPr>
            </w:pPr>
            <w:proofErr w:type="spellStart"/>
            <w:r>
              <w:rPr>
                <w:rFonts w:ascii="BTTimesNR" w:hAnsi="BTTimesNR" w:cs="Arial"/>
                <w:sz w:val="20"/>
              </w:rPr>
              <w:t>Аркауловский</w:t>
            </w:r>
            <w:proofErr w:type="spellEnd"/>
            <w:r>
              <w:rPr>
                <w:rFonts w:ascii="BTTimesNR" w:hAnsi="BTTimesNR" w:cs="Arial"/>
                <w:sz w:val="20"/>
              </w:rPr>
              <w:t xml:space="preserve">   сельсовет</w:t>
            </w:r>
          </w:p>
          <w:p w:rsidR="00DD5BD5" w:rsidRDefault="00DD5BD5" w:rsidP="00DD5BD5">
            <w:pPr>
              <w:spacing w:after="0" w:line="240" w:lineRule="auto"/>
              <w:jc w:val="center"/>
              <w:rPr>
                <w:rFonts w:ascii="BTTimesNR" w:hAnsi="BTTimesNR" w:cs="Arial"/>
                <w:sz w:val="20"/>
              </w:rPr>
            </w:pPr>
            <w:r>
              <w:rPr>
                <w:rFonts w:ascii="BTTimesNR" w:hAnsi="BTTimesNR" w:cs="Arial"/>
                <w:sz w:val="20"/>
              </w:rPr>
              <w:t>муниципального района</w:t>
            </w:r>
          </w:p>
          <w:p w:rsidR="00DD5BD5" w:rsidRDefault="00DD5BD5" w:rsidP="00DD5BD5">
            <w:pPr>
              <w:spacing w:after="0" w:line="240" w:lineRule="auto"/>
              <w:jc w:val="center"/>
              <w:rPr>
                <w:rFonts w:ascii="BTTimesNR" w:hAnsi="BTTimesNR" w:cs="Arial"/>
                <w:color w:val="000000"/>
                <w:sz w:val="20"/>
              </w:rPr>
            </w:pPr>
            <w:proofErr w:type="spellStart"/>
            <w:r>
              <w:rPr>
                <w:rFonts w:ascii="BTTimesNR" w:hAnsi="BTTimesNR" w:cs="Arial"/>
                <w:sz w:val="20"/>
              </w:rPr>
              <w:t>Салаватский</w:t>
            </w:r>
            <w:proofErr w:type="spellEnd"/>
            <w:r>
              <w:rPr>
                <w:rFonts w:ascii="BTTimesNR" w:hAnsi="BTTimesNR" w:cs="Arial"/>
                <w:sz w:val="20"/>
              </w:rPr>
              <w:t xml:space="preserve"> район</w:t>
            </w:r>
          </w:p>
        </w:tc>
      </w:tr>
      <w:tr w:rsidR="00DD5BD5" w:rsidTr="00DD5BD5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5BD5" w:rsidRDefault="00DD5BD5" w:rsidP="00DD5BD5">
            <w:pPr>
              <w:spacing w:after="0" w:line="240" w:lineRule="auto"/>
              <w:jc w:val="center"/>
              <w:rPr>
                <w:rFonts w:ascii="BTTimesNR" w:eastAsia="Times New Roman" w:hAnsi="BTTimesNR" w:cs="Times New Roman"/>
                <w:sz w:val="20"/>
                <w:szCs w:val="20"/>
              </w:rPr>
            </w:pPr>
          </w:p>
          <w:p w:rsidR="00DD5BD5" w:rsidRDefault="00DD5BD5" w:rsidP="00DD5BD5">
            <w:pPr>
              <w:spacing w:after="0" w:line="240" w:lineRule="auto"/>
              <w:jc w:val="center"/>
              <w:rPr>
                <w:rFonts w:ascii="BTTimesNR" w:hAnsi="BTTimesNR"/>
                <w:sz w:val="20"/>
              </w:rPr>
            </w:pPr>
            <w:r>
              <w:rPr>
                <w:rFonts w:ascii="BTTimesNR" w:hAnsi="BTTimesNR"/>
                <w:sz w:val="20"/>
              </w:rPr>
              <w:t xml:space="preserve">452493, </w:t>
            </w:r>
            <w:proofErr w:type="spellStart"/>
            <w:r>
              <w:rPr>
                <w:rFonts w:ascii="BTTimesNR" w:hAnsi="BTTimesNR" w:cs="Arial"/>
                <w:sz w:val="20"/>
              </w:rPr>
              <w:t>Ар</w:t>
            </w:r>
            <w:proofErr w:type="gramStart"/>
            <w:r>
              <w:rPr>
                <w:rFonts w:ascii="BTTimesNR" w:hAnsi="BTTimesNR"/>
                <w:sz w:val="20"/>
              </w:rPr>
              <w:t>k</w:t>
            </w:r>
            <w:proofErr w:type="gramEnd"/>
            <w:r>
              <w:rPr>
                <w:rFonts w:ascii="BTTimesNR" w:hAnsi="BTTimesNR" w:cs="Arial"/>
                <w:sz w:val="20"/>
              </w:rPr>
              <w:t>ауыл</w:t>
            </w:r>
            <w:proofErr w:type="spellEnd"/>
            <w:r w:rsidR="0047196B">
              <w:rPr>
                <w:rFonts w:ascii="BTTimesNR" w:hAnsi="BTTimesNR" w:cs="Arial"/>
                <w:sz w:val="20"/>
              </w:rPr>
              <w:t xml:space="preserve"> </w:t>
            </w:r>
            <w:proofErr w:type="spellStart"/>
            <w:r>
              <w:rPr>
                <w:rFonts w:ascii="BTTimesNR" w:hAnsi="BTTimesNR"/>
                <w:sz w:val="20"/>
              </w:rPr>
              <w:t>ауылы</w:t>
            </w:r>
            <w:proofErr w:type="spellEnd"/>
            <w:r>
              <w:rPr>
                <w:rFonts w:ascii="BTTimesNR" w:hAnsi="BTTimesNR"/>
                <w:sz w:val="20"/>
              </w:rPr>
              <w:t xml:space="preserve">, </w:t>
            </w:r>
            <w:proofErr w:type="spellStart"/>
            <w:r>
              <w:rPr>
                <w:rFonts w:ascii="BTTimesNR" w:hAnsi="BTTimesNR"/>
                <w:sz w:val="20"/>
              </w:rPr>
              <w:t>Салауат</w:t>
            </w:r>
            <w:proofErr w:type="spellEnd"/>
            <w:r w:rsidR="0047196B">
              <w:rPr>
                <w:rFonts w:ascii="BTTimesNR" w:hAnsi="BTTimesNR"/>
                <w:sz w:val="20"/>
              </w:rPr>
              <w:t xml:space="preserve"> </w:t>
            </w:r>
            <w:proofErr w:type="spellStart"/>
            <w:r>
              <w:rPr>
                <w:rFonts w:ascii="BTTimesNR" w:hAnsi="BTTimesNR" w:cs="Arial"/>
                <w:sz w:val="20"/>
              </w:rPr>
              <w:t>Юлаев</w:t>
            </w:r>
            <w:proofErr w:type="spellEnd"/>
            <w:r w:rsidR="0047196B">
              <w:rPr>
                <w:rFonts w:ascii="BTTimesNR" w:hAnsi="BTTimesNR" w:cs="Arial"/>
                <w:sz w:val="20"/>
              </w:rPr>
              <w:t xml:space="preserve"> </w:t>
            </w:r>
            <w:proofErr w:type="spellStart"/>
            <w:r>
              <w:rPr>
                <w:rFonts w:ascii="BTTimesNR" w:hAnsi="BTTimesNR"/>
                <w:sz w:val="20"/>
              </w:rPr>
              <w:t>урамы</w:t>
            </w:r>
            <w:proofErr w:type="spellEnd"/>
            <w:r>
              <w:rPr>
                <w:rFonts w:ascii="BTTimesNR" w:hAnsi="BTTimesNR"/>
                <w:sz w:val="20"/>
              </w:rPr>
              <w:t>, 1</w:t>
            </w:r>
          </w:p>
          <w:p w:rsidR="00DD5BD5" w:rsidRDefault="00DD5BD5" w:rsidP="00DD5BD5">
            <w:pPr>
              <w:spacing w:after="0" w:line="240" w:lineRule="auto"/>
              <w:jc w:val="center"/>
              <w:rPr>
                <w:rFonts w:ascii="BTTimesNR" w:hAnsi="BTTimesNR"/>
                <w:sz w:val="20"/>
                <w:lang w:val="be-BY"/>
              </w:rPr>
            </w:pPr>
            <w:r>
              <w:rPr>
                <w:rFonts w:ascii="BTTimesNR" w:hAnsi="BTTimesNR"/>
                <w:sz w:val="20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D5BD5" w:rsidRDefault="00DD5BD5" w:rsidP="00DD5BD5">
            <w:pPr>
              <w:spacing w:after="0" w:line="240" w:lineRule="auto"/>
              <w:rPr>
                <w:rFonts w:ascii="BTTimesNR" w:hAnsi="BTTimesNR"/>
                <w:color w:val="000000"/>
                <w:sz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5BD5" w:rsidRDefault="00DD5BD5" w:rsidP="00DD5BD5">
            <w:pPr>
              <w:spacing w:after="0" w:line="240" w:lineRule="auto"/>
              <w:jc w:val="center"/>
              <w:rPr>
                <w:rFonts w:ascii="BTTimesNR" w:eastAsia="Times New Roman" w:hAnsi="BTTimesNR" w:cs="Arial"/>
                <w:color w:val="000000"/>
                <w:sz w:val="20"/>
                <w:szCs w:val="20"/>
              </w:rPr>
            </w:pPr>
          </w:p>
          <w:p w:rsidR="00DD5BD5" w:rsidRDefault="00DD5BD5" w:rsidP="00DD5BD5">
            <w:pPr>
              <w:spacing w:after="0" w:line="240" w:lineRule="auto"/>
              <w:jc w:val="center"/>
              <w:rPr>
                <w:rFonts w:ascii="BTTimesNR" w:hAnsi="BTTimesNR" w:cs="Arial"/>
                <w:color w:val="000000"/>
                <w:sz w:val="20"/>
              </w:rPr>
            </w:pPr>
            <w:r>
              <w:rPr>
                <w:rFonts w:ascii="BTTimesNR" w:hAnsi="BTTimesNR" w:cs="Arial"/>
                <w:sz w:val="20"/>
              </w:rPr>
              <w:t xml:space="preserve">452493, с. </w:t>
            </w:r>
            <w:proofErr w:type="spellStart"/>
            <w:r>
              <w:rPr>
                <w:rFonts w:ascii="BTTimesNR" w:hAnsi="BTTimesNR" w:cs="Arial"/>
                <w:sz w:val="20"/>
              </w:rPr>
              <w:t>Аркаулово</w:t>
            </w:r>
            <w:proofErr w:type="spellEnd"/>
            <w:r>
              <w:rPr>
                <w:rFonts w:ascii="BTTimesNR" w:hAnsi="BTTimesNR" w:cs="Arial"/>
                <w:sz w:val="20"/>
              </w:rPr>
              <w:t xml:space="preserve">,  </w:t>
            </w:r>
            <w:proofErr w:type="spellStart"/>
            <w:r>
              <w:rPr>
                <w:rFonts w:ascii="BTTimesNR" w:hAnsi="BTTimesNR" w:cs="Arial"/>
                <w:sz w:val="20"/>
              </w:rPr>
              <w:t>ул</w:t>
            </w:r>
            <w:proofErr w:type="gramStart"/>
            <w:r>
              <w:rPr>
                <w:rFonts w:ascii="BTTimesNR" w:hAnsi="BTTimesNR" w:cs="Arial"/>
                <w:sz w:val="20"/>
              </w:rPr>
              <w:t>.С</w:t>
            </w:r>
            <w:proofErr w:type="gramEnd"/>
            <w:r>
              <w:rPr>
                <w:rFonts w:ascii="BTTimesNR" w:hAnsi="BTTimesNR" w:cs="Arial"/>
                <w:sz w:val="20"/>
              </w:rPr>
              <w:t>алавата</w:t>
            </w:r>
            <w:proofErr w:type="spellEnd"/>
            <w:r>
              <w:rPr>
                <w:rFonts w:ascii="BTTimesNR" w:hAnsi="BTTimesNR" w:cs="Arial"/>
                <w:sz w:val="20"/>
              </w:rPr>
              <w:t xml:space="preserve"> Юлаева,1</w:t>
            </w:r>
          </w:p>
          <w:p w:rsidR="00DD5BD5" w:rsidRDefault="00DD5BD5" w:rsidP="00DD5BD5">
            <w:pPr>
              <w:spacing w:after="0" w:line="240" w:lineRule="auto"/>
              <w:jc w:val="center"/>
              <w:rPr>
                <w:rFonts w:ascii="BTTimesNR" w:hAnsi="BTTimesNR" w:cs="Arial"/>
                <w:sz w:val="20"/>
              </w:rPr>
            </w:pPr>
            <w:r>
              <w:rPr>
                <w:rFonts w:ascii="BTTimesNR" w:hAnsi="BTTimesNR" w:cs="Arial"/>
                <w:sz w:val="20"/>
              </w:rPr>
              <w:t xml:space="preserve">тел. </w:t>
            </w:r>
            <w:r>
              <w:rPr>
                <w:rFonts w:ascii="BTTimesNR" w:hAnsi="BTTimesNR"/>
                <w:sz w:val="20"/>
              </w:rPr>
              <w:t>2-53-32, 2-53-72</w:t>
            </w:r>
          </w:p>
        </w:tc>
      </w:tr>
    </w:tbl>
    <w:p w:rsidR="00DD5BD5" w:rsidRPr="00D778CC" w:rsidRDefault="00D778CC" w:rsidP="00DD5BD5">
      <w:pPr>
        <w:pStyle w:val="a3"/>
        <w:jc w:val="center"/>
        <w:rPr>
          <w:sz w:val="28"/>
          <w:szCs w:val="28"/>
        </w:rPr>
      </w:pPr>
      <w:r w:rsidRPr="00D778CC">
        <w:rPr>
          <w:sz w:val="28"/>
          <w:szCs w:val="28"/>
        </w:rPr>
        <w:t>Тридцать третье</w:t>
      </w:r>
      <w:r w:rsidR="00B95C3F" w:rsidRPr="00D778CC">
        <w:rPr>
          <w:sz w:val="28"/>
          <w:szCs w:val="28"/>
        </w:rPr>
        <w:t xml:space="preserve"> </w:t>
      </w:r>
      <w:r w:rsidR="00DD5BD5" w:rsidRPr="00D778CC">
        <w:rPr>
          <w:sz w:val="28"/>
          <w:szCs w:val="28"/>
        </w:rPr>
        <w:t xml:space="preserve">заседание  двадцать </w:t>
      </w:r>
      <w:r w:rsidR="00EC733B" w:rsidRPr="00D778CC">
        <w:rPr>
          <w:sz w:val="28"/>
          <w:szCs w:val="28"/>
        </w:rPr>
        <w:t>девятого</w:t>
      </w:r>
      <w:r w:rsidR="00DD5BD5" w:rsidRPr="00D778CC">
        <w:rPr>
          <w:sz w:val="28"/>
          <w:szCs w:val="28"/>
        </w:rPr>
        <w:t xml:space="preserve"> созыва</w:t>
      </w:r>
    </w:p>
    <w:p w:rsidR="00DD5BD5" w:rsidRPr="00D778CC" w:rsidRDefault="00DD5BD5" w:rsidP="00DD5BD5">
      <w:pPr>
        <w:pStyle w:val="3"/>
        <w:ind w:firstLine="0"/>
        <w:rPr>
          <w:b/>
          <w:szCs w:val="28"/>
        </w:rPr>
      </w:pPr>
    </w:p>
    <w:p w:rsidR="00DD5BD5" w:rsidRPr="00D778CC" w:rsidRDefault="00DD5BD5" w:rsidP="00DD5BD5">
      <w:pPr>
        <w:pStyle w:val="3"/>
        <w:jc w:val="center"/>
        <w:rPr>
          <w:szCs w:val="28"/>
        </w:rPr>
      </w:pPr>
      <w:r w:rsidRPr="00D778CC">
        <w:rPr>
          <w:szCs w:val="28"/>
        </w:rPr>
        <w:t>РЕШЕНИЕ</w:t>
      </w:r>
    </w:p>
    <w:p w:rsidR="00EC733B" w:rsidRPr="00D778CC" w:rsidRDefault="00EC733B" w:rsidP="00DD5BD5">
      <w:pPr>
        <w:pStyle w:val="3"/>
        <w:jc w:val="center"/>
        <w:rPr>
          <w:szCs w:val="28"/>
        </w:rPr>
      </w:pPr>
    </w:p>
    <w:p w:rsidR="00DD5BD5" w:rsidRPr="00D778CC" w:rsidRDefault="00D778CC" w:rsidP="00DD5BD5">
      <w:pPr>
        <w:pStyle w:val="3"/>
        <w:jc w:val="center"/>
        <w:rPr>
          <w:szCs w:val="28"/>
        </w:rPr>
      </w:pPr>
      <w:r w:rsidRPr="00D778CC">
        <w:rPr>
          <w:szCs w:val="28"/>
        </w:rPr>
        <w:t>26</w:t>
      </w:r>
      <w:r w:rsidR="00EC733B" w:rsidRPr="00D778CC">
        <w:rPr>
          <w:szCs w:val="28"/>
        </w:rPr>
        <w:t xml:space="preserve"> декабря</w:t>
      </w:r>
      <w:r w:rsidR="00744B69" w:rsidRPr="00D778CC">
        <w:rPr>
          <w:szCs w:val="28"/>
        </w:rPr>
        <w:t xml:space="preserve"> </w:t>
      </w:r>
      <w:r w:rsidR="00EC733B" w:rsidRPr="00D778CC">
        <w:rPr>
          <w:szCs w:val="28"/>
        </w:rPr>
        <w:t xml:space="preserve">2025 </w:t>
      </w:r>
      <w:r w:rsidR="00DD5BD5" w:rsidRPr="00D778CC">
        <w:rPr>
          <w:szCs w:val="28"/>
        </w:rPr>
        <w:t>года №</w:t>
      </w:r>
      <w:r w:rsidRPr="00D778CC">
        <w:rPr>
          <w:szCs w:val="28"/>
        </w:rPr>
        <w:t>131</w:t>
      </w:r>
    </w:p>
    <w:p w:rsidR="00DD5BD5" w:rsidRDefault="00DD5BD5" w:rsidP="00DD5BD5">
      <w:pPr>
        <w:pStyle w:val="3"/>
        <w:jc w:val="center"/>
        <w:rPr>
          <w:szCs w:val="28"/>
        </w:rPr>
      </w:pPr>
    </w:p>
    <w:p w:rsidR="00DD5BD5" w:rsidRDefault="00DD5BD5" w:rsidP="00DD5BD5">
      <w:pPr>
        <w:pStyle w:val="3"/>
        <w:jc w:val="center"/>
        <w:rPr>
          <w:szCs w:val="28"/>
        </w:rPr>
      </w:pPr>
      <w:r>
        <w:rPr>
          <w:szCs w:val="28"/>
        </w:rPr>
        <w:t xml:space="preserve">О внесении изменений в решение Совета </w:t>
      </w:r>
    </w:p>
    <w:p w:rsidR="00DD5BD5" w:rsidRDefault="00DD5BD5" w:rsidP="00A03541">
      <w:pPr>
        <w:pStyle w:val="3"/>
        <w:jc w:val="center"/>
        <w:rPr>
          <w:szCs w:val="28"/>
        </w:rPr>
      </w:pPr>
      <w:r>
        <w:rPr>
          <w:szCs w:val="28"/>
        </w:rPr>
        <w:t xml:space="preserve">сельского поселения </w:t>
      </w:r>
      <w:proofErr w:type="spellStart"/>
      <w:r>
        <w:rPr>
          <w:szCs w:val="28"/>
        </w:rPr>
        <w:t>Аркауловский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Салаватский</w:t>
      </w:r>
      <w:proofErr w:type="spellEnd"/>
      <w:r>
        <w:rPr>
          <w:szCs w:val="28"/>
        </w:rPr>
        <w:t xml:space="preserve"> район Республики Башкортостан от </w:t>
      </w:r>
      <w:r w:rsidR="00A03541">
        <w:rPr>
          <w:szCs w:val="28"/>
        </w:rPr>
        <w:t xml:space="preserve">13 сентября 2010 года </w:t>
      </w:r>
      <w:r w:rsidR="0010460D">
        <w:rPr>
          <w:szCs w:val="28"/>
        </w:rPr>
        <w:t xml:space="preserve">       </w:t>
      </w:r>
      <w:r w:rsidR="00A03541">
        <w:rPr>
          <w:szCs w:val="28"/>
        </w:rPr>
        <w:t>№ 169</w:t>
      </w:r>
      <w:r w:rsidR="0010460D">
        <w:rPr>
          <w:szCs w:val="28"/>
        </w:rPr>
        <w:t xml:space="preserve"> </w:t>
      </w:r>
      <w:r w:rsidR="00A03541">
        <w:rPr>
          <w:szCs w:val="28"/>
        </w:rPr>
        <w:t xml:space="preserve">«Об утверждении Положения об Администрации сельского поселения </w:t>
      </w:r>
      <w:proofErr w:type="spellStart"/>
      <w:r>
        <w:rPr>
          <w:szCs w:val="28"/>
        </w:rPr>
        <w:t>Аркауловский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Салаватский</w:t>
      </w:r>
      <w:proofErr w:type="spellEnd"/>
      <w:r>
        <w:rPr>
          <w:szCs w:val="28"/>
        </w:rPr>
        <w:t xml:space="preserve"> район Республики Башкортостан»</w:t>
      </w:r>
      <w:r w:rsidR="00A03541">
        <w:rPr>
          <w:szCs w:val="28"/>
        </w:rPr>
        <w:t xml:space="preserve"> с учетом изменений</w:t>
      </w:r>
      <w:r w:rsidR="0010460D">
        <w:rPr>
          <w:szCs w:val="28"/>
        </w:rPr>
        <w:t>, внесенных решениями</w:t>
      </w:r>
      <w:r w:rsidR="00A03541">
        <w:rPr>
          <w:szCs w:val="28"/>
        </w:rPr>
        <w:t xml:space="preserve"> </w:t>
      </w:r>
      <w:r w:rsidR="0010460D">
        <w:rPr>
          <w:szCs w:val="28"/>
        </w:rPr>
        <w:t xml:space="preserve">      </w:t>
      </w:r>
      <w:r w:rsidR="00A03541">
        <w:rPr>
          <w:szCs w:val="28"/>
        </w:rPr>
        <w:t>от 28 декабря 2016 года № 52</w:t>
      </w:r>
      <w:r w:rsidR="0010460D">
        <w:rPr>
          <w:szCs w:val="28"/>
        </w:rPr>
        <w:t>, от 7 февраля 2022 года № 125</w:t>
      </w:r>
    </w:p>
    <w:p w:rsidR="000D7132" w:rsidRDefault="000D7132" w:rsidP="00DD5BD5">
      <w:pPr>
        <w:pStyle w:val="3"/>
        <w:jc w:val="center"/>
        <w:rPr>
          <w:szCs w:val="28"/>
        </w:rPr>
      </w:pPr>
    </w:p>
    <w:p w:rsidR="000D7132" w:rsidRDefault="000D7132" w:rsidP="008434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13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03541">
        <w:rPr>
          <w:rFonts w:ascii="Times New Roman" w:hAnsi="Times New Roman" w:cs="Times New Roman"/>
          <w:sz w:val="28"/>
          <w:szCs w:val="28"/>
        </w:rPr>
        <w:t>с Конституцией Российской Федерации, Бюджетным кодексом Российской Федерац</w:t>
      </w:r>
      <w:r w:rsidR="00DC54EA">
        <w:rPr>
          <w:rFonts w:ascii="Times New Roman" w:hAnsi="Times New Roman" w:cs="Times New Roman"/>
          <w:sz w:val="28"/>
          <w:szCs w:val="28"/>
        </w:rPr>
        <w:t>ии, Градостроительным кодексом Россий</w:t>
      </w:r>
      <w:r w:rsidR="00A03541">
        <w:rPr>
          <w:rFonts w:ascii="Times New Roman" w:hAnsi="Times New Roman" w:cs="Times New Roman"/>
          <w:sz w:val="28"/>
          <w:szCs w:val="28"/>
        </w:rPr>
        <w:t>ской Федерации,</w:t>
      </w:r>
      <w:r w:rsidR="00776506">
        <w:rPr>
          <w:rFonts w:ascii="Times New Roman" w:hAnsi="Times New Roman" w:cs="Times New Roman"/>
          <w:sz w:val="28"/>
          <w:szCs w:val="28"/>
        </w:rPr>
        <w:t xml:space="preserve"> Федеральным законом от </w:t>
      </w:r>
      <w:r w:rsidRPr="000D7132">
        <w:rPr>
          <w:rFonts w:ascii="Times New Roman" w:hAnsi="Times New Roman" w:cs="Times New Roman"/>
          <w:sz w:val="28"/>
          <w:szCs w:val="28"/>
        </w:rPr>
        <w:t xml:space="preserve">6 октября 2003 года № 131-ФЗ «Об общих принципах организации местного самоуправления </w:t>
      </w:r>
      <w:proofErr w:type="gramStart"/>
      <w:r w:rsidRPr="000D713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D7132">
        <w:rPr>
          <w:rFonts w:ascii="Times New Roman" w:hAnsi="Times New Roman" w:cs="Times New Roman"/>
          <w:sz w:val="28"/>
          <w:szCs w:val="28"/>
        </w:rPr>
        <w:t xml:space="preserve"> Российской </w:t>
      </w:r>
      <w:proofErr w:type="gramStart"/>
      <w:r w:rsidRPr="000D7132">
        <w:rPr>
          <w:rFonts w:ascii="Times New Roman" w:hAnsi="Times New Roman" w:cs="Times New Roman"/>
          <w:sz w:val="28"/>
          <w:szCs w:val="28"/>
        </w:rPr>
        <w:t>Федерации» (далее – Федеральный закон № 131-ФЗ)</w:t>
      </w:r>
      <w:r>
        <w:rPr>
          <w:rFonts w:ascii="Times New Roman" w:hAnsi="Times New Roman" w:cs="Times New Roman"/>
          <w:sz w:val="28"/>
          <w:szCs w:val="28"/>
        </w:rPr>
        <w:t>,</w:t>
      </w:r>
      <w:r w:rsidR="00776506" w:rsidRPr="00776506">
        <w:rPr>
          <w:b/>
          <w:sz w:val="28"/>
          <w:szCs w:val="28"/>
        </w:rPr>
        <w:t xml:space="preserve"> </w:t>
      </w:r>
      <w:r w:rsidR="00776506" w:rsidRPr="00776506">
        <w:rPr>
          <w:rFonts w:ascii="Times New Roman" w:hAnsi="Times New Roman" w:cs="Times New Roman"/>
          <w:sz w:val="28"/>
          <w:szCs w:val="28"/>
        </w:rPr>
        <w:t>Федеральным законом от 20.03.2025 года № 33-ФЗ «Об общих принципах организации местного самоуправления в единой системе публичной власти» (далее – Федеральный закон № 33-ФЗ)</w:t>
      </w:r>
      <w:r w:rsidR="00776506">
        <w:rPr>
          <w:rFonts w:ascii="Times New Roman" w:hAnsi="Times New Roman" w:cs="Times New Roman"/>
          <w:sz w:val="28"/>
          <w:szCs w:val="28"/>
        </w:rPr>
        <w:t xml:space="preserve">, </w:t>
      </w:r>
      <w:r w:rsidR="00A03541">
        <w:rPr>
          <w:rFonts w:ascii="Times New Roman" w:hAnsi="Times New Roman" w:cs="Times New Roman"/>
          <w:sz w:val="28"/>
          <w:szCs w:val="28"/>
        </w:rPr>
        <w:t xml:space="preserve">Федеральным законом от 24 июня 1998 года № 89-ФЗ «Об отходах производства и потребления» (далее – Федеральный закон № 89-ФЗ), </w:t>
      </w:r>
      <w:r w:rsidR="00097F22">
        <w:rPr>
          <w:rFonts w:ascii="Times New Roman" w:hAnsi="Times New Roman" w:cs="Times New Roman"/>
          <w:sz w:val="28"/>
          <w:szCs w:val="28"/>
        </w:rPr>
        <w:t>Федеральным законом от 5 апреля 2013 года № 44-ФЗ «О контрактной системе в сфере закупок товаров, работ, услуг</w:t>
      </w:r>
      <w:proofErr w:type="gramEnd"/>
      <w:r w:rsidR="00097F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7F22">
        <w:rPr>
          <w:rFonts w:ascii="Times New Roman" w:hAnsi="Times New Roman" w:cs="Times New Roman"/>
          <w:sz w:val="28"/>
          <w:szCs w:val="28"/>
        </w:rPr>
        <w:t>для обеспечения государственных и муниципальных нужд» (далее – Федеральный закон        № 44</w:t>
      </w:r>
      <w:r w:rsidR="00A03541">
        <w:rPr>
          <w:rFonts w:ascii="Times New Roman" w:hAnsi="Times New Roman" w:cs="Times New Roman"/>
          <w:sz w:val="28"/>
          <w:szCs w:val="28"/>
        </w:rPr>
        <w:t>-ФЗ</w:t>
      </w:r>
      <w:r w:rsidR="00097F22">
        <w:rPr>
          <w:rFonts w:ascii="Times New Roman" w:hAnsi="Times New Roman" w:cs="Times New Roman"/>
          <w:sz w:val="28"/>
          <w:szCs w:val="28"/>
        </w:rPr>
        <w:t>)</w:t>
      </w:r>
      <w:r w:rsidR="00A03541">
        <w:rPr>
          <w:rFonts w:ascii="Times New Roman" w:hAnsi="Times New Roman" w:cs="Times New Roman"/>
          <w:sz w:val="28"/>
          <w:szCs w:val="28"/>
        </w:rPr>
        <w:t xml:space="preserve">, </w:t>
      </w:r>
      <w:r w:rsidR="00097F22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21 декабря 1994 года № 68-ФЗ «О защите населения и территорий от чрезвычайных ситуаций природного и техногенного характера</w:t>
      </w:r>
      <w:r w:rsidR="00EF27CA">
        <w:rPr>
          <w:rFonts w:ascii="Times New Roman" w:hAnsi="Times New Roman" w:cs="Times New Roman"/>
          <w:sz w:val="28"/>
          <w:szCs w:val="28"/>
        </w:rPr>
        <w:t>», Федеральным законом  от 21 декабря 1994 года № 69-ФЗ, «О пожарной безопасности» (далее - Федеральный закон № 69-ФЗ», Федеральным законом от 4 августа 2023 года № 469-ФЗ «О внесении изменений в Федеральный</w:t>
      </w:r>
      <w:proofErr w:type="gramEnd"/>
      <w:r w:rsidR="00EF27CA">
        <w:rPr>
          <w:rFonts w:ascii="Times New Roman" w:hAnsi="Times New Roman" w:cs="Times New Roman"/>
          <w:sz w:val="28"/>
          <w:szCs w:val="28"/>
        </w:rPr>
        <w:t xml:space="preserve"> закон «О природных лечебных ресурсах, лечебно-оздоровительных местностях и курортах», отдельные законодательные акты</w:t>
      </w:r>
      <w:r w:rsidR="0062476A">
        <w:rPr>
          <w:rFonts w:ascii="Times New Roman" w:hAnsi="Times New Roman" w:cs="Times New Roman"/>
          <w:sz w:val="28"/>
          <w:szCs w:val="28"/>
        </w:rPr>
        <w:t xml:space="preserve"> </w:t>
      </w:r>
      <w:r w:rsidR="00EF27CA">
        <w:rPr>
          <w:rFonts w:ascii="Times New Roman" w:hAnsi="Times New Roman" w:cs="Times New Roman"/>
          <w:sz w:val="28"/>
          <w:szCs w:val="28"/>
        </w:rPr>
        <w:t>Российской Федерации и признании утратившими силу отдельных положений</w:t>
      </w:r>
      <w:r w:rsidR="0062476A">
        <w:rPr>
          <w:rFonts w:ascii="Times New Roman" w:hAnsi="Times New Roman" w:cs="Times New Roman"/>
          <w:sz w:val="28"/>
          <w:szCs w:val="28"/>
        </w:rPr>
        <w:t xml:space="preserve"> </w:t>
      </w:r>
      <w:r w:rsidR="00EF27CA">
        <w:rPr>
          <w:rFonts w:ascii="Times New Roman" w:hAnsi="Times New Roman" w:cs="Times New Roman"/>
          <w:sz w:val="28"/>
          <w:szCs w:val="28"/>
        </w:rPr>
        <w:t>законодательн</w:t>
      </w:r>
      <w:r w:rsidR="0062476A">
        <w:rPr>
          <w:rFonts w:ascii="Times New Roman" w:hAnsi="Times New Roman" w:cs="Times New Roman"/>
          <w:sz w:val="28"/>
          <w:szCs w:val="28"/>
        </w:rPr>
        <w:t>ых акт</w:t>
      </w:r>
      <w:r w:rsidR="00EF27CA">
        <w:rPr>
          <w:rFonts w:ascii="Times New Roman" w:hAnsi="Times New Roman" w:cs="Times New Roman"/>
          <w:sz w:val="28"/>
          <w:szCs w:val="28"/>
        </w:rPr>
        <w:t>ов Российской Федерации</w:t>
      </w:r>
      <w:r w:rsidR="0062476A"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 w:rsidR="0062476A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62476A">
        <w:rPr>
          <w:rFonts w:ascii="Times New Roman" w:hAnsi="Times New Roman" w:cs="Times New Roman"/>
          <w:sz w:val="28"/>
          <w:szCs w:val="28"/>
        </w:rPr>
        <w:t xml:space="preserve"> Федеральный закон № 469-ФЗ), Указ</w:t>
      </w:r>
      <w:r w:rsidR="0086057B">
        <w:rPr>
          <w:rFonts w:ascii="Times New Roman" w:hAnsi="Times New Roman" w:cs="Times New Roman"/>
          <w:sz w:val="28"/>
          <w:szCs w:val="28"/>
        </w:rPr>
        <w:t>ом</w:t>
      </w:r>
      <w:r w:rsidR="0062476A">
        <w:rPr>
          <w:rFonts w:ascii="Times New Roman" w:hAnsi="Times New Roman" w:cs="Times New Roman"/>
          <w:sz w:val="28"/>
          <w:szCs w:val="28"/>
        </w:rPr>
        <w:t xml:space="preserve"> Президента </w:t>
      </w:r>
      <w:proofErr w:type="gramStart"/>
      <w:r w:rsidR="0062476A">
        <w:rPr>
          <w:rFonts w:ascii="Times New Roman" w:hAnsi="Times New Roman" w:cs="Times New Roman"/>
          <w:sz w:val="28"/>
          <w:szCs w:val="28"/>
        </w:rPr>
        <w:t>Российской Федерации от 11 июля 2004 года №</w:t>
      </w:r>
      <w:r w:rsidR="002D7878">
        <w:rPr>
          <w:rFonts w:ascii="Times New Roman" w:hAnsi="Times New Roman" w:cs="Times New Roman"/>
          <w:sz w:val="28"/>
          <w:szCs w:val="28"/>
        </w:rPr>
        <w:t xml:space="preserve"> </w:t>
      </w:r>
      <w:r w:rsidR="0062476A">
        <w:rPr>
          <w:rFonts w:ascii="Times New Roman" w:hAnsi="Times New Roman" w:cs="Times New Roman"/>
          <w:sz w:val="28"/>
          <w:szCs w:val="28"/>
        </w:rPr>
        <w:t xml:space="preserve">868 </w:t>
      </w:r>
      <w:r w:rsidR="0086057B">
        <w:rPr>
          <w:rFonts w:ascii="Times New Roman" w:hAnsi="Times New Roman" w:cs="Times New Roman"/>
          <w:sz w:val="28"/>
          <w:szCs w:val="28"/>
        </w:rPr>
        <w:t>«</w:t>
      </w:r>
      <w:r w:rsidR="0062476A">
        <w:rPr>
          <w:rFonts w:ascii="Times New Roman" w:hAnsi="Times New Roman" w:cs="Times New Roman"/>
          <w:sz w:val="28"/>
          <w:szCs w:val="28"/>
        </w:rPr>
        <w:t xml:space="preserve">Вопросы Министерства Российской </w:t>
      </w:r>
      <w:r w:rsidR="0062476A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</w:t>
      </w:r>
      <w:r w:rsidR="0086057B">
        <w:rPr>
          <w:rFonts w:ascii="Times New Roman" w:hAnsi="Times New Roman" w:cs="Times New Roman"/>
          <w:sz w:val="28"/>
          <w:szCs w:val="28"/>
        </w:rPr>
        <w:t>по делам гражданской обороны, чрезвычайным ситуациям и ликвидации последствий стихийных бедствий» (далее – Указ № 868), Приказ  Министерства российской Федерации по делам гражданской обороны, чрезвычайным ситуациям и ликвидации последствий стихийных бедствий от 13 января 2025 года № 19 «Об утверждении Положения о пожарно-спасательных гарнизонах и Порядка привлечения сил и средств подразделений</w:t>
      </w:r>
      <w:proofErr w:type="gramEnd"/>
      <w:r w:rsidR="008605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057B">
        <w:rPr>
          <w:rFonts w:ascii="Times New Roman" w:hAnsi="Times New Roman" w:cs="Times New Roman"/>
          <w:sz w:val="28"/>
          <w:szCs w:val="28"/>
        </w:rPr>
        <w:t xml:space="preserve">пожарной охраны, </w:t>
      </w:r>
      <w:proofErr w:type="spellStart"/>
      <w:r w:rsidR="0086057B"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 w:rsidR="0086057B">
        <w:rPr>
          <w:rFonts w:ascii="Times New Roman" w:hAnsi="Times New Roman" w:cs="Times New Roman"/>
          <w:sz w:val="28"/>
          <w:szCs w:val="28"/>
        </w:rPr>
        <w:t xml:space="preserve"> – спасательных гарнизонов для тушения  пожаров и проведения аварийно-спасательных работ» (далее – Приказ № 19), </w:t>
      </w:r>
      <w:r w:rsidR="00A03541">
        <w:rPr>
          <w:rFonts w:ascii="Times New Roman" w:hAnsi="Times New Roman" w:cs="Times New Roman"/>
          <w:sz w:val="28"/>
          <w:szCs w:val="28"/>
        </w:rPr>
        <w:t xml:space="preserve">Конституцией Республики Башкортостан, </w:t>
      </w:r>
      <w:r w:rsidR="0086057B">
        <w:rPr>
          <w:rFonts w:ascii="Times New Roman" w:hAnsi="Times New Roman" w:cs="Times New Roman"/>
          <w:sz w:val="28"/>
          <w:szCs w:val="28"/>
        </w:rPr>
        <w:t>Законом Республики Башкортостан от 30 ноября 2005 года № 243-з «О пожарной безопасности»</w:t>
      </w:r>
      <w:r w:rsidR="002D7878">
        <w:rPr>
          <w:rFonts w:ascii="Times New Roman" w:hAnsi="Times New Roman" w:cs="Times New Roman"/>
          <w:sz w:val="28"/>
          <w:szCs w:val="28"/>
        </w:rPr>
        <w:t>,</w:t>
      </w:r>
      <w:r w:rsidR="002D7878" w:rsidRPr="002D7878">
        <w:rPr>
          <w:rFonts w:ascii="Times New Roman" w:hAnsi="Times New Roman" w:cs="Times New Roman"/>
          <w:sz w:val="28"/>
          <w:szCs w:val="28"/>
        </w:rPr>
        <w:t xml:space="preserve"> </w:t>
      </w:r>
      <w:r w:rsidR="002D7878">
        <w:rPr>
          <w:rFonts w:ascii="Times New Roman" w:hAnsi="Times New Roman" w:cs="Times New Roman"/>
          <w:sz w:val="28"/>
          <w:szCs w:val="28"/>
        </w:rPr>
        <w:t>Законом Республики Башкортостан от 30 ноября 1998 № 195-з «Об отходах производства и потребления» (далее – Закон № 195-з), Законом Республики Башкортостан от 11 июля 2006 года № 341-з «О регулировании градостроительной деятельности в</w:t>
      </w:r>
      <w:proofErr w:type="gramEnd"/>
      <w:r w:rsidR="002D78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7878">
        <w:rPr>
          <w:rFonts w:ascii="Times New Roman" w:hAnsi="Times New Roman" w:cs="Times New Roman"/>
          <w:sz w:val="28"/>
          <w:szCs w:val="28"/>
        </w:rPr>
        <w:t xml:space="preserve">Республике Башкортостан», </w:t>
      </w:r>
      <w:r w:rsidR="00A03541">
        <w:rPr>
          <w:rFonts w:ascii="Times New Roman" w:hAnsi="Times New Roman" w:cs="Times New Roman"/>
          <w:sz w:val="28"/>
          <w:szCs w:val="28"/>
        </w:rPr>
        <w:t xml:space="preserve">Законом от 18 марта 2005 года № 162-з «О местном самоуправлении в Республике Башкортостан» (далее – Закон №162-з), </w:t>
      </w:r>
      <w:r w:rsidR="002D7878">
        <w:rPr>
          <w:rFonts w:ascii="Times New Roman" w:hAnsi="Times New Roman" w:cs="Times New Roman"/>
          <w:sz w:val="28"/>
          <w:szCs w:val="28"/>
        </w:rPr>
        <w:t>Законом Республики Башкортостан от  2</w:t>
      </w:r>
      <w:r w:rsidR="00C86FD9">
        <w:rPr>
          <w:rFonts w:ascii="Times New Roman" w:hAnsi="Times New Roman" w:cs="Times New Roman"/>
          <w:sz w:val="28"/>
          <w:szCs w:val="28"/>
        </w:rPr>
        <w:t>5 декабря 2014 года № 163-з «О Г</w:t>
      </w:r>
      <w:r w:rsidR="002D7878">
        <w:rPr>
          <w:rFonts w:ascii="Times New Roman" w:hAnsi="Times New Roman" w:cs="Times New Roman"/>
          <w:sz w:val="28"/>
          <w:szCs w:val="28"/>
        </w:rPr>
        <w:t>лаве Республики Башкортостан»,</w:t>
      </w:r>
      <w:r w:rsidR="00D574CC">
        <w:rPr>
          <w:rFonts w:ascii="Times New Roman" w:hAnsi="Times New Roman" w:cs="Times New Roman"/>
          <w:sz w:val="28"/>
          <w:szCs w:val="28"/>
        </w:rPr>
        <w:t xml:space="preserve"> Уставом сельского поселения </w:t>
      </w:r>
      <w:proofErr w:type="spellStart"/>
      <w:r w:rsidR="00D574CC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="00D574C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D574CC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D574C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7132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 - правового акта </w:t>
      </w:r>
      <w:r w:rsidR="008434D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434DD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="008434DD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0D713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0D713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0D713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соответствие</w:t>
      </w:r>
      <w:proofErr w:type="gramEnd"/>
      <w:r w:rsidRPr="000D7132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законодательством, Совет </w:t>
      </w:r>
      <w:r w:rsidR="008434D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434DD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="008434DD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0D713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0D7132">
        <w:rPr>
          <w:rFonts w:ascii="Times New Roman" w:hAnsi="Times New Roman" w:cs="Times New Roman"/>
          <w:sz w:val="28"/>
          <w:szCs w:val="28"/>
        </w:rPr>
        <w:t>Салаватск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</w:t>
      </w:r>
      <w:r w:rsidR="008434DD">
        <w:rPr>
          <w:rFonts w:ascii="Times New Roman" w:hAnsi="Times New Roman" w:cs="Times New Roman"/>
          <w:sz w:val="28"/>
          <w:szCs w:val="28"/>
        </w:rPr>
        <w:t>ан</w:t>
      </w:r>
    </w:p>
    <w:p w:rsidR="000D7132" w:rsidRPr="000D7132" w:rsidRDefault="000D7132" w:rsidP="008434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132">
        <w:rPr>
          <w:rFonts w:ascii="Times New Roman" w:hAnsi="Times New Roman" w:cs="Times New Roman"/>
          <w:sz w:val="28"/>
          <w:szCs w:val="28"/>
        </w:rPr>
        <w:t>РЕШИЛ:</w:t>
      </w:r>
    </w:p>
    <w:p w:rsidR="007000CB" w:rsidRPr="007000CB" w:rsidRDefault="007000CB" w:rsidP="007000C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39DD">
        <w:rPr>
          <w:rFonts w:ascii="Times New Roman" w:hAnsi="Times New Roman" w:cs="Times New Roman"/>
          <w:b w:val="0"/>
          <w:sz w:val="28"/>
          <w:szCs w:val="28"/>
        </w:rPr>
        <w:t>1. </w:t>
      </w:r>
      <w:proofErr w:type="gramStart"/>
      <w:r w:rsidRPr="001339DD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6A74B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592A20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592A20" w:rsidRPr="007000CB">
        <w:rPr>
          <w:rFonts w:ascii="Times New Roman" w:hAnsi="Times New Roman" w:cs="Times New Roman"/>
          <w:b w:val="0"/>
          <w:sz w:val="28"/>
          <w:szCs w:val="28"/>
        </w:rPr>
        <w:t xml:space="preserve"> об Администрации сельского поселения </w:t>
      </w:r>
      <w:proofErr w:type="spellStart"/>
      <w:r w:rsidR="00592A20" w:rsidRPr="007000CB">
        <w:rPr>
          <w:rFonts w:ascii="Times New Roman" w:hAnsi="Times New Roman" w:cs="Times New Roman"/>
          <w:b w:val="0"/>
          <w:sz w:val="28"/>
          <w:szCs w:val="28"/>
        </w:rPr>
        <w:t>Аркауловский</w:t>
      </w:r>
      <w:proofErr w:type="spellEnd"/>
      <w:r w:rsidR="00592A20" w:rsidRPr="007000CB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="00592A20" w:rsidRPr="007000CB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="00592A20" w:rsidRPr="007000CB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</w:t>
      </w:r>
      <w:r w:rsidR="00592A20">
        <w:rPr>
          <w:rFonts w:ascii="Times New Roman" w:hAnsi="Times New Roman" w:cs="Times New Roman"/>
          <w:b w:val="0"/>
          <w:sz w:val="28"/>
          <w:szCs w:val="28"/>
        </w:rPr>
        <w:t>, утвержденное решением</w:t>
      </w:r>
      <w:r w:rsidRPr="001339DD">
        <w:rPr>
          <w:rFonts w:ascii="Times New Roman" w:hAnsi="Times New Roman" w:cs="Times New Roman"/>
          <w:b w:val="0"/>
          <w:sz w:val="28"/>
          <w:szCs w:val="28"/>
        </w:rPr>
        <w:t xml:space="preserve"> Совета </w:t>
      </w:r>
      <w:r w:rsidR="00C86FD9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="00C86FD9">
        <w:rPr>
          <w:rFonts w:ascii="Times New Roman" w:hAnsi="Times New Roman" w:cs="Times New Roman"/>
          <w:b w:val="0"/>
          <w:sz w:val="28"/>
          <w:szCs w:val="28"/>
        </w:rPr>
        <w:t>Аркауловский</w:t>
      </w:r>
      <w:proofErr w:type="spellEnd"/>
      <w:r w:rsidR="00C86FD9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r w:rsidRPr="001339D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proofErr w:type="spellStart"/>
      <w:r w:rsidRPr="001339DD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1339DD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</w:t>
      </w:r>
      <w:r w:rsidRPr="007000CB">
        <w:rPr>
          <w:rFonts w:ascii="Times New Roman" w:hAnsi="Times New Roman" w:cs="Times New Roman"/>
          <w:b w:val="0"/>
          <w:sz w:val="28"/>
          <w:szCs w:val="28"/>
        </w:rPr>
        <w:t xml:space="preserve">от 13 сентября 2010 года № </w:t>
      </w:r>
      <w:r w:rsidRPr="00592A20">
        <w:rPr>
          <w:rFonts w:ascii="Times New Roman" w:hAnsi="Times New Roman" w:cs="Times New Roman"/>
          <w:b w:val="0"/>
          <w:sz w:val="28"/>
          <w:szCs w:val="28"/>
        </w:rPr>
        <w:t>169</w:t>
      </w:r>
      <w:r w:rsidR="00592A2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592A20">
        <w:rPr>
          <w:rFonts w:ascii="Times New Roman" w:hAnsi="Times New Roman" w:cs="Times New Roman"/>
          <w:b w:val="0"/>
          <w:sz w:val="28"/>
          <w:szCs w:val="28"/>
        </w:rPr>
        <w:t>с</w:t>
      </w:r>
      <w:r w:rsidRPr="007000CB">
        <w:rPr>
          <w:rFonts w:ascii="Times New Roman" w:hAnsi="Times New Roman" w:cs="Times New Roman"/>
          <w:b w:val="0"/>
          <w:sz w:val="28"/>
          <w:szCs w:val="28"/>
        </w:rPr>
        <w:t xml:space="preserve"> учетом изменений, внесенных решениями от 28 декабря 2016 года № 52, от 7 февраля 2022 года № 125</w:t>
      </w:r>
      <w:r w:rsidRPr="001339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339DD">
        <w:rPr>
          <w:rFonts w:ascii="Times New Roman" w:hAnsi="Times New Roman" w:cs="Times New Roman"/>
          <w:b w:val="0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Pr="001339DD">
        <w:rPr>
          <w:rFonts w:ascii="Times New Roman" w:hAnsi="Times New Roman" w:cs="Times New Roman"/>
          <w:b w:val="0"/>
          <w:sz w:val="28"/>
          <w:szCs w:val="28"/>
        </w:rPr>
        <w:t>) следующие изменения:</w:t>
      </w:r>
      <w:proofErr w:type="gramEnd"/>
    </w:p>
    <w:p w:rsidR="001D40EA" w:rsidRDefault="00AC6C46" w:rsidP="005D6B1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47268F">
        <w:rPr>
          <w:rFonts w:ascii="Times New Roman" w:hAnsi="Times New Roman" w:cs="Times New Roman"/>
          <w:color w:val="000000"/>
          <w:sz w:val="28"/>
          <w:szCs w:val="28"/>
        </w:rPr>
        <w:t xml:space="preserve">пункты 3.6, 3.31, </w:t>
      </w:r>
      <w:r w:rsidR="007830B4">
        <w:rPr>
          <w:rFonts w:ascii="Times New Roman" w:hAnsi="Times New Roman" w:cs="Times New Roman"/>
          <w:color w:val="000000"/>
          <w:sz w:val="28"/>
          <w:szCs w:val="28"/>
        </w:rPr>
        <w:t>3,35 Положения</w:t>
      </w:r>
      <w:r w:rsidR="00CD01F1">
        <w:rPr>
          <w:rFonts w:ascii="Times New Roman" w:hAnsi="Times New Roman" w:cs="Times New Roman"/>
          <w:color w:val="000000"/>
          <w:sz w:val="28"/>
          <w:szCs w:val="28"/>
        </w:rPr>
        <w:t xml:space="preserve"> исключить</w:t>
      </w:r>
      <w:r w:rsidR="00C6668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830B4" w:rsidRDefault="00163948" w:rsidP="003B73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="007830B4" w:rsidRPr="007830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30B4">
        <w:rPr>
          <w:rFonts w:ascii="Times New Roman" w:hAnsi="Times New Roman" w:cs="Times New Roman"/>
          <w:color w:val="000000"/>
          <w:sz w:val="28"/>
          <w:szCs w:val="28"/>
        </w:rPr>
        <w:t>пункт 3.36 Положения «Установление, изменение и отмена местных налогов и сборов поселения» изложить в следующей редакции «</w:t>
      </w:r>
      <w:r w:rsidR="007830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7830B4" w:rsidRPr="009F0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становление, введение в действие и прекращение действия ранее введенных местных налогов и сборов в соответствии с </w:t>
      </w:r>
      <w:hyperlink r:id="rId9" w:anchor="dst3269" w:history="1">
        <w:r w:rsidR="007830B4" w:rsidRPr="009F0D8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="007830B4" w:rsidRPr="009F0D8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830B4" w:rsidRPr="009F0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 о налогах и сборах</w:t>
      </w:r>
      <w:proofErr w:type="gramStart"/>
      <w:r w:rsidR="007830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.».</w:t>
      </w:r>
      <w:proofErr w:type="gramEnd"/>
    </w:p>
    <w:p w:rsidR="007830B4" w:rsidRDefault="007830B4" w:rsidP="003B73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1.3. пункт </w:t>
      </w:r>
      <w:r>
        <w:rPr>
          <w:rFonts w:ascii="Times New Roman" w:hAnsi="Times New Roman" w:cs="Times New Roman"/>
          <w:color w:val="000000"/>
          <w:sz w:val="28"/>
          <w:szCs w:val="28"/>
        </w:rPr>
        <w:t>3.39 Положения исключить.</w:t>
      </w:r>
    </w:p>
    <w:p w:rsidR="006D6293" w:rsidRPr="006D6293" w:rsidRDefault="007830B4" w:rsidP="006D62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</w:t>
      </w:r>
      <w:r w:rsidR="00186B0E">
        <w:rPr>
          <w:rFonts w:ascii="Times New Roman" w:hAnsi="Times New Roman" w:cs="Times New Roman"/>
          <w:color w:val="000000"/>
          <w:sz w:val="28"/>
          <w:szCs w:val="28"/>
        </w:rPr>
        <w:t>пункт 3.46 «Обеспечение формирования плана заказов на поставку товаров, выполнение работ, оказание услуг для сельского поселения</w:t>
      </w:r>
      <w:proofErr w:type="gramStart"/>
      <w:r w:rsidR="009B5188">
        <w:rPr>
          <w:rFonts w:ascii="Times New Roman" w:hAnsi="Times New Roman" w:cs="Times New Roman"/>
          <w:color w:val="000000"/>
          <w:sz w:val="28"/>
          <w:szCs w:val="28"/>
        </w:rPr>
        <w:t xml:space="preserve">.»  </w:t>
      </w:r>
      <w:proofErr w:type="gramEnd"/>
      <w:r w:rsidR="009B5188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 «</w:t>
      </w:r>
      <w:r w:rsidR="006D6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Планирование закупок посредством формирования, утверждения и ведения планов-графиков </w:t>
      </w:r>
      <w:r w:rsidR="006D6293" w:rsidRPr="006D6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 </w:t>
      </w:r>
      <w:r w:rsidR="006D6293" w:rsidRPr="006D6293">
        <w:rPr>
          <w:rStyle w:val="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законодательством</w:t>
      </w:r>
      <w:r w:rsidR="006D6293" w:rsidRPr="006D6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Российской Федерации о контрактной системе в сфере </w:t>
      </w:r>
      <w:r w:rsidR="006D6293" w:rsidRPr="006D6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закупок товаров, работ, услуг</w:t>
      </w:r>
      <w:r w:rsidR="00C935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Закупки, не предусмотренные планами-графиками, не могут быть осуществлены</w:t>
      </w:r>
      <w:proofErr w:type="gramStart"/>
      <w:r w:rsidR="00C935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40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proofErr w:type="gramEnd"/>
    </w:p>
    <w:p w:rsidR="0089260D" w:rsidRDefault="006D6293" w:rsidP="006D62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1.5. пункт </w:t>
      </w:r>
      <w:r w:rsidR="00186B0E">
        <w:rPr>
          <w:rFonts w:ascii="Times New Roman" w:hAnsi="Times New Roman" w:cs="Times New Roman"/>
          <w:color w:val="000000"/>
          <w:sz w:val="28"/>
          <w:szCs w:val="28"/>
        </w:rPr>
        <w:t>4.4.12.1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изложить в следующей редакции:</w:t>
      </w:r>
    </w:p>
    <w:p w:rsidR="006D6293" w:rsidRPr="003F0F88" w:rsidRDefault="006D6293" w:rsidP="006D6293">
      <w:pPr>
        <w:pStyle w:val="ab"/>
        <w:shd w:val="clear" w:color="auto" w:fill="FFFFFF"/>
        <w:spacing w:before="0" w:beforeAutospacing="0" w:after="0" w:afterAutospacing="0"/>
        <w:ind w:firstLine="540"/>
        <w:jc w:val="both"/>
        <w:rPr>
          <w:sz w:val="21"/>
          <w:szCs w:val="21"/>
        </w:rPr>
      </w:pPr>
      <w:r>
        <w:rPr>
          <w:sz w:val="28"/>
          <w:szCs w:val="28"/>
        </w:rPr>
        <w:t xml:space="preserve">«Администрация </w:t>
      </w:r>
      <w:r w:rsidRPr="003F0F88">
        <w:rPr>
          <w:sz w:val="28"/>
          <w:szCs w:val="28"/>
        </w:rPr>
        <w:t xml:space="preserve">осуществляет контроль </w:t>
      </w:r>
      <w:proofErr w:type="gramStart"/>
      <w:r w:rsidRPr="003F0F88">
        <w:rPr>
          <w:sz w:val="28"/>
          <w:szCs w:val="28"/>
        </w:rPr>
        <w:t>за</w:t>
      </w:r>
      <w:proofErr w:type="gramEnd"/>
      <w:r w:rsidRPr="003F0F88">
        <w:rPr>
          <w:sz w:val="28"/>
          <w:szCs w:val="28"/>
        </w:rPr>
        <w:t>:</w:t>
      </w:r>
    </w:p>
    <w:p w:rsidR="006D6293" w:rsidRPr="003F0F88" w:rsidRDefault="006D6293" w:rsidP="006D6293">
      <w:pPr>
        <w:pStyle w:val="ab"/>
        <w:shd w:val="clear" w:color="auto" w:fill="FFFFFF"/>
        <w:spacing w:before="0" w:beforeAutospacing="0" w:after="0" w:afterAutospacing="0"/>
        <w:ind w:firstLine="540"/>
        <w:jc w:val="both"/>
        <w:rPr>
          <w:sz w:val="21"/>
          <w:szCs w:val="21"/>
        </w:rPr>
      </w:pPr>
      <w:r w:rsidRPr="003F0F88">
        <w:rPr>
          <w:sz w:val="28"/>
          <w:szCs w:val="28"/>
        </w:rPr>
        <w:t>1) соответствием информации об объеме финансового обеспечения, включенной в планы</w:t>
      </w:r>
      <w:r>
        <w:rPr>
          <w:sz w:val="28"/>
          <w:szCs w:val="28"/>
        </w:rPr>
        <w:t>-графики</w:t>
      </w:r>
      <w:r w:rsidRPr="003F0F88">
        <w:rPr>
          <w:sz w:val="28"/>
          <w:szCs w:val="28"/>
        </w:rPr>
        <w:t xml:space="preserve"> закупок, информации об объеме финансового обеспечения для осуществления закупок, утвержденном и доведенном до заказчика;</w:t>
      </w:r>
    </w:p>
    <w:p w:rsidR="006D6293" w:rsidRPr="003F0F88" w:rsidRDefault="006D6293" w:rsidP="006D6293">
      <w:pPr>
        <w:pStyle w:val="ab"/>
        <w:shd w:val="clear" w:color="auto" w:fill="FFFFFF"/>
        <w:spacing w:before="0" w:beforeAutospacing="0" w:after="0" w:afterAutospacing="0"/>
        <w:ind w:firstLine="540"/>
        <w:jc w:val="both"/>
        <w:rPr>
          <w:sz w:val="21"/>
          <w:szCs w:val="21"/>
        </w:rPr>
      </w:pPr>
      <w:r w:rsidRPr="003F0F88">
        <w:rPr>
          <w:sz w:val="28"/>
          <w:szCs w:val="28"/>
        </w:rPr>
        <w:t>2) соответствием информации об идентификационных кодах закупок и об объеме финансового обеспечения для осуществления данных закупок, содержащейся:</w:t>
      </w:r>
    </w:p>
    <w:p w:rsidR="006D6293" w:rsidRPr="003F0F88" w:rsidRDefault="006D6293" w:rsidP="006D6293">
      <w:pPr>
        <w:pStyle w:val="ab"/>
        <w:shd w:val="clear" w:color="auto" w:fill="FFFFFF"/>
        <w:spacing w:before="0" w:beforeAutospacing="0" w:after="0" w:afterAutospacing="0"/>
        <w:ind w:firstLine="540"/>
        <w:jc w:val="both"/>
        <w:rPr>
          <w:sz w:val="21"/>
          <w:szCs w:val="21"/>
        </w:rPr>
      </w:pPr>
      <w:r w:rsidRPr="003F0F88">
        <w:rPr>
          <w:sz w:val="28"/>
          <w:szCs w:val="28"/>
        </w:rPr>
        <w:t xml:space="preserve">а) в планах-графиках, информации, содержащейся в планах </w:t>
      </w:r>
      <w:proofErr w:type="gramStart"/>
      <w:r>
        <w:rPr>
          <w:sz w:val="28"/>
          <w:szCs w:val="28"/>
        </w:rPr>
        <w:t>–г</w:t>
      </w:r>
      <w:proofErr w:type="gramEnd"/>
      <w:r>
        <w:rPr>
          <w:sz w:val="28"/>
          <w:szCs w:val="28"/>
        </w:rPr>
        <w:t xml:space="preserve">рафиках </w:t>
      </w:r>
      <w:r w:rsidRPr="003F0F88">
        <w:rPr>
          <w:sz w:val="28"/>
          <w:szCs w:val="28"/>
        </w:rPr>
        <w:t>закупок;</w:t>
      </w:r>
    </w:p>
    <w:p w:rsidR="006D6293" w:rsidRPr="003F0F88" w:rsidRDefault="006D6293" w:rsidP="006D6293">
      <w:pPr>
        <w:pStyle w:val="ab"/>
        <w:shd w:val="clear" w:color="auto" w:fill="FFFFFF"/>
        <w:spacing w:before="0" w:beforeAutospacing="0" w:after="0" w:afterAutospacing="0"/>
        <w:ind w:firstLine="540"/>
        <w:jc w:val="both"/>
        <w:rPr>
          <w:sz w:val="21"/>
          <w:szCs w:val="21"/>
        </w:rPr>
      </w:pPr>
      <w:r w:rsidRPr="003F0F88">
        <w:rPr>
          <w:sz w:val="28"/>
          <w:szCs w:val="28"/>
        </w:rPr>
        <w:t>б) в извещениях об осуществлении закупок, в документации о закупках, информации, содержащейся в планах-графиках;</w:t>
      </w:r>
    </w:p>
    <w:p w:rsidR="006D6293" w:rsidRPr="003F0F88" w:rsidRDefault="006D6293" w:rsidP="006D6293">
      <w:pPr>
        <w:pStyle w:val="ab"/>
        <w:shd w:val="clear" w:color="auto" w:fill="FFFFFF"/>
        <w:spacing w:before="0" w:beforeAutospacing="0" w:after="0" w:afterAutospacing="0"/>
        <w:ind w:firstLine="540"/>
        <w:jc w:val="both"/>
        <w:rPr>
          <w:sz w:val="21"/>
          <w:szCs w:val="21"/>
        </w:rPr>
      </w:pPr>
      <w:r w:rsidRPr="003F0F88">
        <w:rPr>
          <w:sz w:val="28"/>
          <w:szCs w:val="28"/>
        </w:rPr>
        <w:t>в) в протоколах определения поставщиков (подрядчиков, исполнителей), информации, содержащейся в документации о закупках;</w:t>
      </w:r>
    </w:p>
    <w:p w:rsidR="006D6293" w:rsidRPr="003F0F88" w:rsidRDefault="006D6293" w:rsidP="006D6293">
      <w:pPr>
        <w:pStyle w:val="ab"/>
        <w:shd w:val="clear" w:color="auto" w:fill="FFFFFF"/>
        <w:spacing w:before="0" w:beforeAutospacing="0" w:after="0" w:afterAutospacing="0"/>
        <w:ind w:firstLine="540"/>
        <w:jc w:val="both"/>
        <w:rPr>
          <w:sz w:val="21"/>
          <w:szCs w:val="21"/>
        </w:rPr>
      </w:pPr>
      <w:r w:rsidRPr="003F0F88">
        <w:rPr>
          <w:sz w:val="28"/>
          <w:szCs w:val="28"/>
        </w:rPr>
        <w:t>г) в условиях проектов контрактов, направляемых участникам закупок, с которыми заключаются контракты, информации, содержащейся в протоколах определения поставщиков (подрядчиков, исполнителей);</w:t>
      </w:r>
    </w:p>
    <w:p w:rsidR="006D6293" w:rsidRPr="000406D8" w:rsidRDefault="006D6293" w:rsidP="000406D8">
      <w:pPr>
        <w:pStyle w:val="ab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F0F88">
        <w:rPr>
          <w:sz w:val="28"/>
          <w:szCs w:val="28"/>
        </w:rPr>
        <w:t>д) в реестре контрактов, заключенных заказчиками, условиям контрактов</w:t>
      </w:r>
      <w:proofErr w:type="gramStart"/>
      <w:r w:rsidRPr="003F0F88">
        <w:rPr>
          <w:sz w:val="28"/>
          <w:szCs w:val="28"/>
        </w:rPr>
        <w:t>.»</w:t>
      </w:r>
      <w:r w:rsidR="000406D8">
        <w:rPr>
          <w:sz w:val="28"/>
          <w:szCs w:val="28"/>
        </w:rPr>
        <w:t>.</w:t>
      </w:r>
      <w:proofErr w:type="gramEnd"/>
    </w:p>
    <w:p w:rsidR="00537EE9" w:rsidRPr="00AC6C46" w:rsidRDefault="00537EE9" w:rsidP="00AC6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54EA">
        <w:rPr>
          <w:rFonts w:ascii="Times New Roman" w:hAnsi="Times New Roman" w:cs="Times New Roman"/>
          <w:sz w:val="28"/>
          <w:szCs w:val="28"/>
        </w:rPr>
        <w:t>. Настоящее Р</w:t>
      </w:r>
      <w:r w:rsidRPr="00072553">
        <w:rPr>
          <w:rFonts w:ascii="Times New Roman" w:hAnsi="Times New Roman" w:cs="Times New Roman"/>
          <w:sz w:val="28"/>
          <w:szCs w:val="28"/>
        </w:rPr>
        <w:t>ешение вступает в силу со дня его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2553" w:rsidRPr="00072553" w:rsidRDefault="00537EE9" w:rsidP="00537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37EE9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на информационном стенде Совета сельского поселения </w:t>
      </w:r>
      <w:proofErr w:type="spellStart"/>
      <w:r w:rsidRPr="00537EE9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Pr="00537EE9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537EE9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537EE9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адресу: </w:t>
      </w:r>
      <w:r w:rsidR="00DC54EA" w:rsidRPr="00DC54EA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DC54EA" w:rsidRPr="00DC54EA">
        <w:rPr>
          <w:rFonts w:ascii="Times New Roman" w:hAnsi="Times New Roman" w:cs="Times New Roman"/>
          <w:sz w:val="28"/>
          <w:szCs w:val="28"/>
        </w:rPr>
        <w:t>Аркаулово</w:t>
      </w:r>
      <w:proofErr w:type="spellEnd"/>
      <w:r w:rsidR="00DC54EA" w:rsidRPr="00DC54EA">
        <w:rPr>
          <w:rFonts w:ascii="Times New Roman" w:hAnsi="Times New Roman" w:cs="Times New Roman"/>
          <w:sz w:val="28"/>
          <w:szCs w:val="28"/>
        </w:rPr>
        <w:t xml:space="preserve">, </w:t>
      </w:r>
      <w:r w:rsidR="000406D8">
        <w:rPr>
          <w:rFonts w:ascii="Times New Roman" w:hAnsi="Times New Roman" w:cs="Times New Roman"/>
          <w:sz w:val="28"/>
          <w:szCs w:val="28"/>
        </w:rPr>
        <w:t xml:space="preserve">  </w:t>
      </w:r>
      <w:r w:rsidR="00DC54EA" w:rsidRPr="00DC54EA">
        <w:rPr>
          <w:rFonts w:ascii="Times New Roman" w:hAnsi="Times New Roman" w:cs="Times New Roman"/>
          <w:sz w:val="28"/>
          <w:szCs w:val="28"/>
        </w:rPr>
        <w:t xml:space="preserve">ул. Салавата </w:t>
      </w:r>
      <w:proofErr w:type="spellStart"/>
      <w:r w:rsidR="00DC54EA" w:rsidRPr="00DC54EA">
        <w:rPr>
          <w:rFonts w:ascii="Times New Roman" w:hAnsi="Times New Roman" w:cs="Times New Roman"/>
          <w:sz w:val="28"/>
          <w:szCs w:val="28"/>
        </w:rPr>
        <w:t>Юлаева</w:t>
      </w:r>
      <w:proofErr w:type="spellEnd"/>
      <w:r w:rsidR="00DC54EA" w:rsidRPr="00DC54EA">
        <w:rPr>
          <w:rFonts w:ascii="Times New Roman" w:hAnsi="Times New Roman" w:cs="Times New Roman"/>
          <w:sz w:val="28"/>
          <w:szCs w:val="28"/>
        </w:rPr>
        <w:t>, д. 1</w:t>
      </w:r>
      <w:r w:rsidRPr="00537EE9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информационном сайте Администрации сельского поселения </w:t>
      </w:r>
      <w:proofErr w:type="spellStart"/>
      <w:r w:rsidRPr="00537EE9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Pr="00537EE9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537EE9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537EE9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адресу:</w:t>
      </w:r>
      <w:r w:rsidR="00DC54EA" w:rsidRPr="00DC54EA">
        <w:rPr>
          <w:rFonts w:ascii="Times New Roman" w:hAnsi="Times New Roman" w:cs="Times New Roman"/>
          <w:sz w:val="28"/>
          <w:szCs w:val="28"/>
        </w:rPr>
        <w:t xml:space="preserve"> http://sparkaul.ru/</w:t>
      </w:r>
      <w:r w:rsidRPr="00537EE9">
        <w:rPr>
          <w:rFonts w:ascii="Times New Roman" w:hAnsi="Times New Roman" w:cs="Times New Roman"/>
          <w:sz w:val="28"/>
          <w:szCs w:val="28"/>
        </w:rPr>
        <w:t xml:space="preserve">. </w:t>
      </w:r>
      <w:r w:rsidRPr="00537EE9">
        <w:rPr>
          <w:rFonts w:ascii="Times New Roman" w:hAnsi="Times New Roman" w:cs="Times New Roman"/>
          <w:sz w:val="28"/>
          <w:szCs w:val="28"/>
        </w:rPr>
        <w:tab/>
      </w:r>
    </w:p>
    <w:p w:rsidR="00072553" w:rsidRPr="00072553" w:rsidRDefault="00072553" w:rsidP="0007255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55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7255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7255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</w:t>
      </w:r>
      <w:r w:rsidR="00537EE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37EE9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="00537EE9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07255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072553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07255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социально-гуманитарным вопросам и охране правопорядка.</w:t>
      </w:r>
    </w:p>
    <w:p w:rsidR="00DC54EA" w:rsidRDefault="00DC54EA" w:rsidP="0007255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B09" w:rsidRPr="00072553" w:rsidRDefault="00120B09" w:rsidP="0007255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F9E" w:rsidRDefault="00537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DC54EA">
        <w:rPr>
          <w:rFonts w:ascii="Times New Roman" w:hAnsi="Times New Roman" w:cs="Times New Roman"/>
          <w:sz w:val="28"/>
          <w:szCs w:val="28"/>
        </w:rPr>
        <w:t xml:space="preserve">    </w:t>
      </w:r>
      <w:r w:rsidR="00D778C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bookmarkStart w:id="0" w:name="_GoBack"/>
      <w:bookmarkEnd w:id="0"/>
      <w:r w:rsidR="00D778CC">
        <w:rPr>
          <w:rFonts w:ascii="Times New Roman" w:hAnsi="Times New Roman" w:cs="Times New Roman"/>
          <w:sz w:val="28"/>
          <w:szCs w:val="28"/>
        </w:rPr>
        <w:t xml:space="preserve">    З.Б. </w:t>
      </w:r>
      <w:proofErr w:type="spellStart"/>
      <w:r w:rsidR="00D778CC">
        <w:rPr>
          <w:rFonts w:ascii="Times New Roman" w:hAnsi="Times New Roman" w:cs="Times New Roman"/>
          <w:sz w:val="28"/>
          <w:szCs w:val="28"/>
        </w:rPr>
        <w:t>Галиуллин</w:t>
      </w:r>
      <w:proofErr w:type="spellEnd"/>
      <w:r w:rsidR="00DC54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9A2F9E" w:rsidRDefault="009A2F9E">
      <w:pPr>
        <w:rPr>
          <w:rFonts w:ascii="Times New Roman" w:hAnsi="Times New Roman" w:cs="Times New Roman"/>
          <w:sz w:val="28"/>
          <w:szCs w:val="28"/>
        </w:rPr>
      </w:pPr>
    </w:p>
    <w:p w:rsidR="009A2F9E" w:rsidRDefault="009A2F9E"/>
    <w:sectPr w:rsidR="009A2F9E" w:rsidSect="009D105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17E" w:rsidRDefault="0060117E" w:rsidP="009D105A">
      <w:pPr>
        <w:spacing w:after="0" w:line="240" w:lineRule="auto"/>
      </w:pPr>
      <w:r>
        <w:separator/>
      </w:r>
    </w:p>
  </w:endnote>
  <w:endnote w:type="continuationSeparator" w:id="0">
    <w:p w:rsidR="0060117E" w:rsidRDefault="0060117E" w:rsidP="009D1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17E" w:rsidRDefault="0060117E" w:rsidP="009D105A">
      <w:pPr>
        <w:spacing w:after="0" w:line="240" w:lineRule="auto"/>
      </w:pPr>
      <w:r>
        <w:separator/>
      </w:r>
    </w:p>
  </w:footnote>
  <w:footnote w:type="continuationSeparator" w:id="0">
    <w:p w:rsidR="0060117E" w:rsidRDefault="0060117E" w:rsidP="009D1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5996"/>
      <w:docPartObj>
        <w:docPartGallery w:val="Page Numbers (Top of Page)"/>
        <w:docPartUnique/>
      </w:docPartObj>
    </w:sdtPr>
    <w:sdtEndPr/>
    <w:sdtContent>
      <w:p w:rsidR="002D7878" w:rsidRDefault="00A93FAE">
        <w:pPr>
          <w:pStyle w:val="a6"/>
          <w:jc w:val="center"/>
        </w:pPr>
        <w:r w:rsidRPr="005D6B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D7878" w:rsidRPr="005D6B1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D6B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78C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D6B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7878" w:rsidRDefault="002D78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10EA5"/>
    <w:multiLevelType w:val="hybridMultilevel"/>
    <w:tmpl w:val="F4249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D74DD9"/>
    <w:multiLevelType w:val="hybridMultilevel"/>
    <w:tmpl w:val="6A16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79"/>
    <w:rsid w:val="00035320"/>
    <w:rsid w:val="000406D8"/>
    <w:rsid w:val="00072553"/>
    <w:rsid w:val="00097F22"/>
    <w:rsid w:val="000B6494"/>
    <w:rsid w:val="000D0613"/>
    <w:rsid w:val="000D7132"/>
    <w:rsid w:val="0010460D"/>
    <w:rsid w:val="00120B09"/>
    <w:rsid w:val="001552C9"/>
    <w:rsid w:val="00163948"/>
    <w:rsid w:val="00186B0E"/>
    <w:rsid w:val="001A388B"/>
    <w:rsid w:val="001B0DAC"/>
    <w:rsid w:val="001D40EA"/>
    <w:rsid w:val="002002E9"/>
    <w:rsid w:val="00210A78"/>
    <w:rsid w:val="00222D1E"/>
    <w:rsid w:val="00283242"/>
    <w:rsid w:val="00284A46"/>
    <w:rsid w:val="002D7878"/>
    <w:rsid w:val="00342E76"/>
    <w:rsid w:val="00380223"/>
    <w:rsid w:val="00387D00"/>
    <w:rsid w:val="003B7331"/>
    <w:rsid w:val="003C69AB"/>
    <w:rsid w:val="0047196B"/>
    <w:rsid w:val="0047268F"/>
    <w:rsid w:val="004852D1"/>
    <w:rsid w:val="00537EE9"/>
    <w:rsid w:val="005400FD"/>
    <w:rsid w:val="0054210D"/>
    <w:rsid w:val="00557C65"/>
    <w:rsid w:val="00592A20"/>
    <w:rsid w:val="005D6B1D"/>
    <w:rsid w:val="0060117E"/>
    <w:rsid w:val="0062476A"/>
    <w:rsid w:val="0062510C"/>
    <w:rsid w:val="00660D79"/>
    <w:rsid w:val="006A74B1"/>
    <w:rsid w:val="006D6293"/>
    <w:rsid w:val="007000CB"/>
    <w:rsid w:val="00744B69"/>
    <w:rsid w:val="00776506"/>
    <w:rsid w:val="00780A79"/>
    <w:rsid w:val="007830B4"/>
    <w:rsid w:val="007B3C51"/>
    <w:rsid w:val="007E0F75"/>
    <w:rsid w:val="008434DD"/>
    <w:rsid w:val="0085032E"/>
    <w:rsid w:val="0086057B"/>
    <w:rsid w:val="0089260D"/>
    <w:rsid w:val="008E2EF8"/>
    <w:rsid w:val="008F513C"/>
    <w:rsid w:val="009433C9"/>
    <w:rsid w:val="0097067D"/>
    <w:rsid w:val="00976B27"/>
    <w:rsid w:val="009A2F9E"/>
    <w:rsid w:val="009B5188"/>
    <w:rsid w:val="009D105A"/>
    <w:rsid w:val="009F0D8C"/>
    <w:rsid w:val="00A03541"/>
    <w:rsid w:val="00A46375"/>
    <w:rsid w:val="00A93FAE"/>
    <w:rsid w:val="00AC6C46"/>
    <w:rsid w:val="00B70639"/>
    <w:rsid w:val="00B95C3F"/>
    <w:rsid w:val="00C57D63"/>
    <w:rsid w:val="00C66683"/>
    <w:rsid w:val="00C86FD9"/>
    <w:rsid w:val="00C935AD"/>
    <w:rsid w:val="00CA3BF5"/>
    <w:rsid w:val="00CD01F1"/>
    <w:rsid w:val="00CF454E"/>
    <w:rsid w:val="00D574CC"/>
    <w:rsid w:val="00D778CC"/>
    <w:rsid w:val="00DC54EA"/>
    <w:rsid w:val="00DC6F79"/>
    <w:rsid w:val="00DD5BD5"/>
    <w:rsid w:val="00DD67C0"/>
    <w:rsid w:val="00E80CCE"/>
    <w:rsid w:val="00EC712C"/>
    <w:rsid w:val="00EC733B"/>
    <w:rsid w:val="00EF27CA"/>
    <w:rsid w:val="00F13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D5BD5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5BD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semiHidden/>
    <w:unhideWhenUsed/>
    <w:rsid w:val="00DD5BD5"/>
    <w:pPr>
      <w:spacing w:after="120" w:line="240" w:lineRule="auto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4">
    <w:name w:val="Основной текст Знак"/>
    <w:basedOn w:val="a0"/>
    <w:link w:val="a3"/>
    <w:semiHidden/>
    <w:rsid w:val="00DD5BD5"/>
    <w:rPr>
      <w:rFonts w:ascii="Times New Roman" w:eastAsia="Times New Roman" w:hAnsi="Times New Roman" w:cs="Times New Roman"/>
      <w:sz w:val="30"/>
      <w:szCs w:val="20"/>
    </w:rPr>
  </w:style>
  <w:style w:type="paragraph" w:styleId="3">
    <w:name w:val="Body Text Indent 3"/>
    <w:basedOn w:val="a"/>
    <w:link w:val="30"/>
    <w:unhideWhenUsed/>
    <w:rsid w:val="00DD5BD5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DD5BD5"/>
    <w:rPr>
      <w:rFonts w:ascii="Times New Roman" w:eastAsia="Times New Roman" w:hAnsi="Times New Roman" w:cs="Times New Roman"/>
      <w:sz w:val="28"/>
      <w:szCs w:val="20"/>
    </w:rPr>
  </w:style>
  <w:style w:type="paragraph" w:customStyle="1" w:styleId="formattext">
    <w:name w:val="formattext"/>
    <w:basedOn w:val="a"/>
    <w:rsid w:val="000D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D713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D1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105A"/>
  </w:style>
  <w:style w:type="paragraph" w:styleId="a8">
    <w:name w:val="footer"/>
    <w:basedOn w:val="a"/>
    <w:link w:val="a9"/>
    <w:uiPriority w:val="99"/>
    <w:semiHidden/>
    <w:unhideWhenUsed/>
    <w:rsid w:val="009D1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D105A"/>
  </w:style>
  <w:style w:type="paragraph" w:customStyle="1" w:styleId="aa">
    <w:name w:val="Знак Знак Знак Знак Знак Знак Знак Знак Знак Знак Знак Знак Знак Знак Знак Знак"/>
    <w:basedOn w:val="a"/>
    <w:autoRedefine/>
    <w:rsid w:val="00222D1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1">
    <w:name w:val="Абзац списка1"/>
    <w:basedOn w:val="a"/>
    <w:rsid w:val="00B70639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9A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7000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10">
    <w:name w:val="Гиперссылка1"/>
    <w:basedOn w:val="a0"/>
    <w:rsid w:val="001552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D5BD5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5BD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semiHidden/>
    <w:unhideWhenUsed/>
    <w:rsid w:val="00DD5BD5"/>
    <w:pPr>
      <w:spacing w:after="120" w:line="240" w:lineRule="auto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4">
    <w:name w:val="Основной текст Знак"/>
    <w:basedOn w:val="a0"/>
    <w:link w:val="a3"/>
    <w:semiHidden/>
    <w:rsid w:val="00DD5BD5"/>
    <w:rPr>
      <w:rFonts w:ascii="Times New Roman" w:eastAsia="Times New Roman" w:hAnsi="Times New Roman" w:cs="Times New Roman"/>
      <w:sz w:val="30"/>
      <w:szCs w:val="20"/>
    </w:rPr>
  </w:style>
  <w:style w:type="paragraph" w:styleId="3">
    <w:name w:val="Body Text Indent 3"/>
    <w:basedOn w:val="a"/>
    <w:link w:val="30"/>
    <w:unhideWhenUsed/>
    <w:rsid w:val="00DD5BD5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DD5BD5"/>
    <w:rPr>
      <w:rFonts w:ascii="Times New Roman" w:eastAsia="Times New Roman" w:hAnsi="Times New Roman" w:cs="Times New Roman"/>
      <w:sz w:val="28"/>
      <w:szCs w:val="20"/>
    </w:rPr>
  </w:style>
  <w:style w:type="paragraph" w:customStyle="1" w:styleId="formattext">
    <w:name w:val="formattext"/>
    <w:basedOn w:val="a"/>
    <w:rsid w:val="000D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D713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D1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105A"/>
  </w:style>
  <w:style w:type="paragraph" w:styleId="a8">
    <w:name w:val="footer"/>
    <w:basedOn w:val="a"/>
    <w:link w:val="a9"/>
    <w:uiPriority w:val="99"/>
    <w:semiHidden/>
    <w:unhideWhenUsed/>
    <w:rsid w:val="009D1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D105A"/>
  </w:style>
  <w:style w:type="paragraph" w:customStyle="1" w:styleId="aa">
    <w:name w:val="Знак Знак Знак Знак Знак Знак Знак Знак Знак Знак Знак Знак Знак Знак Знак Знак"/>
    <w:basedOn w:val="a"/>
    <w:autoRedefine/>
    <w:rsid w:val="00222D1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1">
    <w:name w:val="Абзац списка1"/>
    <w:basedOn w:val="a"/>
    <w:rsid w:val="00B70639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9A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7000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10">
    <w:name w:val="Гиперссылка1"/>
    <w:basedOn w:val="a0"/>
    <w:rsid w:val="00155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1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20119/ab54b1f6e016638e006428e90971b05636b17cb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Win7</cp:lastModifiedBy>
  <cp:revision>2</cp:revision>
  <cp:lastPrinted>2025-12-23T07:01:00Z</cp:lastPrinted>
  <dcterms:created xsi:type="dcterms:W3CDTF">2025-12-23T07:02:00Z</dcterms:created>
  <dcterms:modified xsi:type="dcterms:W3CDTF">2025-12-23T07:02:00Z</dcterms:modified>
</cp:coreProperties>
</file>